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CCCC5" w14:textId="2A743F63" w:rsidR="003F7E99" w:rsidRPr="00B266B0" w:rsidRDefault="003F7E99" w:rsidP="003F7E9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#121bis-e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FD1ADA">
        <w:rPr>
          <w:bCs/>
          <w:noProof w:val="0"/>
          <w:sz w:val="24"/>
          <w:szCs w:val="24"/>
        </w:rPr>
        <w:t>3642</w:t>
      </w:r>
    </w:p>
    <w:p w14:paraId="4CE87DE1" w14:textId="77777777" w:rsidR="003F7E99" w:rsidRPr="00465587" w:rsidRDefault="003F7E99" w:rsidP="003F7E99">
      <w:pPr>
        <w:pStyle w:val="Header"/>
        <w:tabs>
          <w:tab w:val="right" w:pos="9639"/>
        </w:tabs>
        <w:rPr>
          <w:bCs/>
          <w:sz w:val="24"/>
          <w:szCs w:val="24"/>
          <w:lang w:eastAsia="zh-CN"/>
        </w:rPr>
      </w:pPr>
      <w:r>
        <w:rPr>
          <w:bCs/>
          <w:sz w:val="24"/>
          <w:szCs w:val="24"/>
          <w:lang w:eastAsia="zh-CN"/>
        </w:rPr>
        <w:t>Elbonia</w:t>
      </w:r>
      <w:r w:rsidRPr="001672AE">
        <w:rPr>
          <w:bCs/>
          <w:sz w:val="24"/>
          <w:szCs w:val="24"/>
          <w:lang w:eastAsia="zh-CN"/>
        </w:rPr>
        <w:t xml:space="preserve">, </w:t>
      </w:r>
      <w:r>
        <w:rPr>
          <w:bCs/>
          <w:sz w:val="24"/>
          <w:szCs w:val="24"/>
          <w:lang w:eastAsia="zh-CN"/>
        </w:rPr>
        <w:t>1</w:t>
      </w:r>
      <w:r w:rsidRPr="001672AE">
        <w:rPr>
          <w:bCs/>
          <w:sz w:val="24"/>
          <w:szCs w:val="24"/>
          <w:lang w:eastAsia="zh-CN"/>
        </w:rPr>
        <w:t>7</w:t>
      </w:r>
      <w:r>
        <w:rPr>
          <w:bCs/>
          <w:sz w:val="24"/>
          <w:szCs w:val="24"/>
          <w:lang w:eastAsia="zh-CN"/>
        </w:rPr>
        <w:t xml:space="preserve"> </w:t>
      </w:r>
      <w:r w:rsidRPr="001672AE">
        <w:rPr>
          <w:bCs/>
          <w:sz w:val="24"/>
          <w:szCs w:val="24"/>
          <w:lang w:eastAsia="zh-CN"/>
        </w:rPr>
        <w:t xml:space="preserve">– </w:t>
      </w:r>
      <w:r>
        <w:rPr>
          <w:bCs/>
          <w:sz w:val="24"/>
          <w:szCs w:val="24"/>
          <w:lang w:eastAsia="zh-CN"/>
        </w:rPr>
        <w:t>26</w:t>
      </w:r>
      <w:r w:rsidRPr="001672AE">
        <w:rPr>
          <w:bCs/>
          <w:sz w:val="24"/>
          <w:szCs w:val="24"/>
          <w:lang w:eastAsia="zh-CN"/>
        </w:rPr>
        <w:t xml:space="preserve"> </w:t>
      </w:r>
      <w:r>
        <w:rPr>
          <w:bCs/>
          <w:sz w:val="24"/>
          <w:szCs w:val="24"/>
          <w:lang w:eastAsia="zh-CN"/>
        </w:rPr>
        <w:t>April</w:t>
      </w:r>
      <w:r w:rsidRPr="001672AE">
        <w:rPr>
          <w:bCs/>
          <w:sz w:val="24"/>
          <w:szCs w:val="24"/>
          <w:lang w:eastAsia="zh-CN"/>
        </w:rPr>
        <w:t xml:space="preserve"> 202</w:t>
      </w:r>
      <w:r>
        <w:rPr>
          <w:bCs/>
          <w:sz w:val="24"/>
          <w:szCs w:val="24"/>
          <w:lang w:eastAsia="zh-CN"/>
        </w:rPr>
        <w:t>3</w:t>
      </w:r>
      <w:r>
        <w:rPr>
          <w:noProof w:val="0"/>
          <w:sz w:val="24"/>
          <w:szCs w:val="24"/>
          <w:lang w:eastAsia="zh-CN"/>
        </w:rPr>
        <w:tab/>
      </w:r>
    </w:p>
    <w:p w14:paraId="0E31F230" w14:textId="77777777" w:rsidR="003F7E99" w:rsidRPr="00B266B0" w:rsidRDefault="003F7E99" w:rsidP="003F7E99">
      <w:pPr>
        <w:pStyle w:val="Header"/>
        <w:rPr>
          <w:bCs/>
          <w:noProof w:val="0"/>
          <w:sz w:val="24"/>
        </w:rPr>
      </w:pPr>
    </w:p>
    <w:p w14:paraId="2D24DFEC" w14:textId="77777777" w:rsidR="003F7E99" w:rsidRPr="00B266B0" w:rsidRDefault="003F7E99" w:rsidP="003F7E99">
      <w:pPr>
        <w:pStyle w:val="Header"/>
        <w:rPr>
          <w:bCs/>
          <w:noProof w:val="0"/>
          <w:sz w:val="24"/>
        </w:rPr>
      </w:pPr>
    </w:p>
    <w:p w14:paraId="7AAF3B52" w14:textId="77777777" w:rsidR="003F7E99" w:rsidRPr="00B266B0" w:rsidRDefault="003F7E99" w:rsidP="003F7E99">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7.14.2</w:t>
      </w:r>
    </w:p>
    <w:p w14:paraId="2F83A9C8" w14:textId="77777777" w:rsidR="003F7E99" w:rsidRPr="00B266B0" w:rsidRDefault="003F7E99" w:rsidP="003F7E99">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69153432" w14:textId="77777777" w:rsidR="003F7E99" w:rsidRDefault="003F7E99" w:rsidP="003F7E99">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 xml:space="preserve">On </w:t>
      </w:r>
      <w:proofErr w:type="spellStart"/>
      <w:r>
        <w:rPr>
          <w:rFonts w:ascii="Arial" w:hAnsi="Arial" w:cs="Arial"/>
          <w:b/>
          <w:bCs/>
          <w:sz w:val="24"/>
        </w:rPr>
        <w:t>QoE</w:t>
      </w:r>
      <w:proofErr w:type="spellEnd"/>
      <w:r>
        <w:rPr>
          <w:rFonts w:ascii="Arial" w:hAnsi="Arial" w:cs="Arial"/>
          <w:b/>
          <w:bCs/>
          <w:sz w:val="24"/>
        </w:rPr>
        <w:t xml:space="preserve"> measurements in RRC IDLE and INACTIVE</w:t>
      </w:r>
    </w:p>
    <w:p w14:paraId="6D805A7F" w14:textId="77777777" w:rsidR="003F7E99" w:rsidRPr="00B266B0" w:rsidRDefault="003F7E99" w:rsidP="003F7E99">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Pr>
          <w:rFonts w:ascii="Arial" w:hAnsi="Arial" w:cs="Arial"/>
          <w:b/>
          <w:bCs/>
          <w:sz w:val="24"/>
        </w:rPr>
        <w:t>NR_QoE_enh</w:t>
      </w:r>
      <w:proofErr w:type="spellEnd"/>
      <w:r>
        <w:rPr>
          <w:rFonts w:ascii="Arial" w:hAnsi="Arial" w:cs="Arial"/>
          <w:b/>
          <w:bCs/>
          <w:sz w:val="24"/>
        </w:rPr>
        <w:t>-Core</w:t>
      </w:r>
      <w:r w:rsidRPr="00112F1A">
        <w:rPr>
          <w:rFonts w:ascii="Arial" w:hAnsi="Arial" w:cs="Arial"/>
          <w:b/>
          <w:bCs/>
          <w:sz w:val="24"/>
        </w:rPr>
        <w:t xml:space="preserve"> </w:t>
      </w:r>
      <w:r>
        <w:rPr>
          <w:rFonts w:ascii="Arial" w:hAnsi="Arial" w:cs="Arial"/>
          <w:b/>
          <w:bCs/>
          <w:sz w:val="24"/>
        </w:rPr>
        <w:t>- Release 18</w:t>
      </w:r>
    </w:p>
    <w:p w14:paraId="701CAF66" w14:textId="77777777" w:rsidR="003F7E99" w:rsidRPr="00B266B0" w:rsidRDefault="003F7E99" w:rsidP="003F7E99">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781C03D" w14:textId="77777777" w:rsidR="003F7E99" w:rsidRPr="006E13D1" w:rsidRDefault="003F7E99" w:rsidP="003F7E99">
      <w:pPr>
        <w:pStyle w:val="Heading1"/>
      </w:pPr>
      <w:r w:rsidRPr="006E13D1">
        <w:t>1</w:t>
      </w:r>
      <w:r w:rsidRPr="006E13D1">
        <w:tab/>
      </w:r>
      <w:r>
        <w:t>Introduction</w:t>
      </w:r>
    </w:p>
    <w:p w14:paraId="67B89217" w14:textId="77777777" w:rsidR="003F7E99" w:rsidRDefault="003F7E99" w:rsidP="003F7E99">
      <w:pPr>
        <w:jc w:val="both"/>
      </w:pPr>
      <w:r>
        <w:t xml:space="preserve">In Rel-18, the </w:t>
      </w:r>
      <w:proofErr w:type="spellStart"/>
      <w:r>
        <w:t>QoE</w:t>
      </w:r>
      <w:proofErr w:type="spellEnd"/>
      <w:r>
        <w:t xml:space="preserve"> measurement (WID </w:t>
      </w:r>
      <w:r w:rsidRPr="00693479">
        <w:t>RP-223488</w:t>
      </w:r>
      <w:r>
        <w:t xml:space="preserve">) will apply for UE in Idle/Inactive mode, e.g., to support Application Layer measurement Collection functionality for MBS broadcast service received in RRC Idle/Inactive mode. </w:t>
      </w:r>
    </w:p>
    <w:p w14:paraId="2EC96375" w14:textId="77777777" w:rsidR="003F7E99" w:rsidRPr="008762F9" w:rsidRDefault="003F7E99" w:rsidP="003F7E99">
      <w:pPr>
        <w:numPr>
          <w:ilvl w:val="0"/>
          <w:numId w:val="8"/>
        </w:numPr>
        <w:overflowPunct w:val="0"/>
        <w:autoSpaceDE w:val="0"/>
        <w:autoSpaceDN w:val="0"/>
        <w:adjustRightInd w:val="0"/>
        <w:spacing w:beforeLines="50" w:before="120" w:after="0"/>
        <w:ind w:left="988"/>
        <w:jc w:val="both"/>
        <w:textAlignment w:val="baseline"/>
        <w:rPr>
          <w:bCs/>
          <w:lang w:eastAsia="zh-CN"/>
        </w:rPr>
      </w:pPr>
      <w:bookmarkStart w:id="0" w:name="_Hlk110940406"/>
      <w:r w:rsidRPr="008762F9">
        <w:rPr>
          <w:bCs/>
          <w:lang w:eastAsia="zh-CN"/>
        </w:rPr>
        <w:t xml:space="preserve">Specify for </w:t>
      </w:r>
      <w:proofErr w:type="spellStart"/>
      <w:r w:rsidRPr="008762F9">
        <w:rPr>
          <w:bCs/>
          <w:lang w:eastAsia="zh-CN"/>
        </w:rPr>
        <w:t>QoE</w:t>
      </w:r>
      <w:proofErr w:type="spellEnd"/>
      <w:r w:rsidRPr="008762F9">
        <w:rPr>
          <w:bCs/>
          <w:lang w:eastAsia="zh-CN"/>
        </w:rPr>
        <w:t xml:space="preserve"> measurement</w:t>
      </w:r>
      <w:r w:rsidRPr="008762F9">
        <w:rPr>
          <w:rFonts w:hint="eastAsia"/>
          <w:bCs/>
          <w:lang w:val="en-US" w:eastAsia="zh-CN"/>
        </w:rPr>
        <w:t xml:space="preserve"> configuration and</w:t>
      </w:r>
      <w:r w:rsidRPr="008762F9">
        <w:rPr>
          <w:bCs/>
          <w:lang w:eastAsia="zh-CN"/>
        </w:rPr>
        <w:t xml:space="preserve"> collection </w:t>
      </w:r>
      <w:r w:rsidRPr="008762F9">
        <w:rPr>
          <w:rFonts w:hint="eastAsia"/>
          <w:bCs/>
          <w:lang w:val="en-US" w:eastAsia="zh-CN"/>
        </w:rPr>
        <w:t>in RRC_INACTIVE and RRC_IDLE states</w:t>
      </w:r>
      <w:r w:rsidRPr="008762F9">
        <w:rPr>
          <w:bCs/>
          <w:lang w:eastAsia="zh-CN"/>
        </w:rPr>
        <w:t xml:space="preserve"> </w:t>
      </w:r>
      <w:r w:rsidRPr="008762F9">
        <w:rPr>
          <w:rFonts w:hint="eastAsia"/>
          <w:bCs/>
          <w:lang w:val="en-US" w:eastAsia="zh-CN"/>
        </w:rPr>
        <w:t xml:space="preserve">for MBS, at least </w:t>
      </w:r>
      <w:r w:rsidRPr="008762F9">
        <w:rPr>
          <w:bCs/>
          <w:lang w:eastAsia="zh-CN"/>
        </w:rPr>
        <w:t xml:space="preserve">for </w:t>
      </w:r>
      <w:r w:rsidRPr="008762F9">
        <w:rPr>
          <w:rFonts w:hint="eastAsia"/>
          <w:bCs/>
          <w:lang w:val="en-US" w:eastAsia="zh-CN"/>
        </w:rPr>
        <w:t xml:space="preserve">broadcast </w:t>
      </w:r>
      <w:r w:rsidRPr="008762F9">
        <w:rPr>
          <w:bCs/>
          <w:lang w:eastAsia="zh-CN"/>
        </w:rPr>
        <w:t>service</w:t>
      </w:r>
      <w:r w:rsidRPr="008762F9">
        <w:rPr>
          <w:bCs/>
          <w:lang w:val="en-US" w:eastAsia="zh-CN"/>
        </w:rPr>
        <w:t xml:space="preserve"> </w:t>
      </w:r>
      <w:r w:rsidRPr="008762F9">
        <w:rPr>
          <w:bCs/>
        </w:rPr>
        <w:t>[RAN3, RAN2]</w:t>
      </w:r>
      <w:r w:rsidRPr="008762F9">
        <w:rPr>
          <w:bCs/>
          <w:lang w:eastAsia="zh-CN"/>
        </w:rPr>
        <w:t>.</w:t>
      </w:r>
    </w:p>
    <w:p w14:paraId="7EF956F1" w14:textId="77777777" w:rsidR="003F7E99" w:rsidRPr="008762F9" w:rsidRDefault="003F7E99" w:rsidP="003F7E99">
      <w:pPr>
        <w:numPr>
          <w:ilvl w:val="0"/>
          <w:numId w:val="9"/>
        </w:numPr>
        <w:overflowPunct w:val="0"/>
        <w:autoSpaceDE w:val="0"/>
        <w:autoSpaceDN w:val="0"/>
        <w:adjustRightInd w:val="0"/>
        <w:spacing w:after="0"/>
        <w:ind w:left="1408"/>
        <w:textAlignment w:val="baseline"/>
        <w:rPr>
          <w:bCs/>
          <w:lang w:val="en-US" w:eastAsia="zh-CN"/>
        </w:rPr>
      </w:pPr>
      <w:r w:rsidRPr="008762F9">
        <w:rPr>
          <w:bCs/>
          <w:lang w:eastAsia="zh-CN"/>
        </w:rPr>
        <w:t xml:space="preserve">Specify the mechanism to support the alignment of </w:t>
      </w:r>
      <w:r w:rsidRPr="008762F9">
        <w:rPr>
          <w:rFonts w:hint="eastAsia"/>
          <w:bCs/>
          <w:lang w:val="en-US" w:eastAsia="zh-CN"/>
        </w:rPr>
        <w:t xml:space="preserve">the existing </w:t>
      </w:r>
      <w:r w:rsidRPr="008762F9">
        <w:rPr>
          <w:bCs/>
          <w:lang w:eastAsia="zh-CN"/>
        </w:rPr>
        <w:t xml:space="preserve">radio related measurement and </w:t>
      </w:r>
      <w:proofErr w:type="spellStart"/>
      <w:r w:rsidRPr="008762F9">
        <w:rPr>
          <w:bCs/>
          <w:lang w:eastAsia="zh-CN"/>
        </w:rPr>
        <w:t>QoE</w:t>
      </w:r>
      <w:proofErr w:type="spellEnd"/>
      <w:r w:rsidRPr="008762F9">
        <w:rPr>
          <w:bCs/>
          <w:lang w:eastAsia="zh-CN"/>
        </w:rPr>
        <w:t xml:space="preserve"> reporting.</w:t>
      </w:r>
    </w:p>
    <w:bookmarkEnd w:id="0"/>
    <w:p w14:paraId="3E895AC8" w14:textId="77777777" w:rsidR="003F7E99" w:rsidRPr="00C30678" w:rsidRDefault="003F7E99" w:rsidP="003F7E99">
      <w:pPr>
        <w:jc w:val="both"/>
        <w:rPr>
          <w:sz w:val="2"/>
          <w:szCs w:val="2"/>
          <w:lang w:val="en-US"/>
        </w:rPr>
      </w:pPr>
    </w:p>
    <w:p w14:paraId="366C6E9E" w14:textId="77777777" w:rsidR="003F7E99" w:rsidRDefault="003F7E99" w:rsidP="003F7E99">
      <w:pPr>
        <w:jc w:val="both"/>
      </w:pPr>
      <w:r w:rsidRPr="00772DE3">
        <w:rPr>
          <w:lang w:val="en-US"/>
        </w:rPr>
        <w:t xml:space="preserve">It is expected that the UE would be able to make </w:t>
      </w:r>
      <w:proofErr w:type="spellStart"/>
      <w:r w:rsidRPr="00772DE3">
        <w:rPr>
          <w:lang w:val="en-US"/>
        </w:rPr>
        <w:t>QoE</w:t>
      </w:r>
      <w:proofErr w:type="spellEnd"/>
      <w:r w:rsidRPr="00772DE3">
        <w:rPr>
          <w:lang w:val="en-US"/>
        </w:rPr>
        <w:t xml:space="preserve"> measurements during Idle/Inactive RRC states and report </w:t>
      </w:r>
      <w:proofErr w:type="spellStart"/>
      <w:r w:rsidRPr="00772DE3">
        <w:rPr>
          <w:lang w:val="en-US"/>
        </w:rPr>
        <w:t>QoE</w:t>
      </w:r>
      <w:proofErr w:type="spellEnd"/>
      <w:r w:rsidRPr="00772DE3">
        <w:rPr>
          <w:lang w:val="en-US"/>
        </w:rPr>
        <w:t xml:space="preserve"> measurements </w:t>
      </w:r>
      <w:r>
        <w:rPr>
          <w:lang w:val="en-US"/>
        </w:rPr>
        <w:t xml:space="preserve">back to the network. Based on the progress made in both RAN2 and RAN3, in this contribution we elaborate more on the potential way forward for extending the </w:t>
      </w:r>
      <w:proofErr w:type="spellStart"/>
      <w:r>
        <w:rPr>
          <w:lang w:val="en-US"/>
        </w:rPr>
        <w:t>QoE</w:t>
      </w:r>
      <w:proofErr w:type="spellEnd"/>
      <w:r>
        <w:rPr>
          <w:lang w:val="en-US"/>
        </w:rPr>
        <w:t xml:space="preserve"> framework to RRC Idle and RRC Inactive for MBS broadcast service.</w:t>
      </w:r>
    </w:p>
    <w:p w14:paraId="78DC7392" w14:textId="77777777" w:rsidR="003F7E99" w:rsidRPr="006E13D1" w:rsidRDefault="003F7E99" w:rsidP="003F7E99">
      <w:pPr>
        <w:pStyle w:val="Heading1"/>
      </w:pPr>
      <w:r w:rsidRPr="006E13D1">
        <w:t>2</w:t>
      </w:r>
      <w:r w:rsidRPr="006E13D1">
        <w:tab/>
      </w:r>
      <w:r>
        <w:t>Discussion</w:t>
      </w:r>
    </w:p>
    <w:p w14:paraId="3C4A8F84" w14:textId="77777777" w:rsidR="003F7E99" w:rsidRPr="006E13D1" w:rsidRDefault="003F7E99" w:rsidP="003F7E99">
      <w:pPr>
        <w:pStyle w:val="Heading2"/>
      </w:pPr>
      <w:r>
        <w:t>2</w:t>
      </w:r>
      <w:r w:rsidRPr="006E13D1">
        <w:t>.1</w:t>
      </w:r>
      <w:r w:rsidRPr="006E13D1">
        <w:tab/>
      </w:r>
      <w:proofErr w:type="spellStart"/>
      <w:r>
        <w:t>QoE</w:t>
      </w:r>
      <w:proofErr w:type="spellEnd"/>
      <w:r>
        <w:t xml:space="preserve"> Configuration for MBS</w:t>
      </w:r>
    </w:p>
    <w:p w14:paraId="13708EF3" w14:textId="77777777" w:rsidR="003F7E99" w:rsidRDefault="003F7E99" w:rsidP="003F7E99">
      <w:pPr>
        <w:jc w:val="both"/>
      </w:pPr>
      <w:r w:rsidRPr="003E3DAD">
        <w:rPr>
          <w:lang w:eastAsia="zh-CN"/>
        </w:rPr>
        <w:t>For</w:t>
      </w:r>
      <w:r w:rsidRPr="003E3DAD">
        <w:t xml:space="preserve"> </w:t>
      </w:r>
      <w:r>
        <w:t xml:space="preserve">MBS </w:t>
      </w:r>
      <w:r w:rsidRPr="003E3DAD">
        <w:t xml:space="preserve">broadcast communication service, the same service and the same specific content data are provided simultaneously to all UEs in a geographical area. A broadcast communication service is delivered to the UEs using </w:t>
      </w:r>
      <w:r w:rsidRPr="003E3DAD">
        <w:rPr>
          <w:lang w:eastAsia="zh-CN"/>
        </w:rPr>
        <w:t xml:space="preserve">a </w:t>
      </w:r>
      <w:r w:rsidRPr="003E3DAD">
        <w:t xml:space="preserve">broadcast session. </w:t>
      </w:r>
      <w:r>
        <w:t xml:space="preserve">And </w:t>
      </w:r>
      <w:r>
        <w:rPr>
          <w:lang w:eastAsia="zh-CN"/>
        </w:rPr>
        <w:t>a</w:t>
      </w:r>
      <w:r w:rsidRPr="003E3DAD">
        <w:t xml:space="preserve"> UE can receive </w:t>
      </w:r>
      <w:r w:rsidRPr="003E3DAD">
        <w:rPr>
          <w:lang w:eastAsia="zh-CN"/>
        </w:rPr>
        <w:t xml:space="preserve">a </w:t>
      </w:r>
      <w:r w:rsidRPr="003E3DAD">
        <w:t>broadcast communication service</w:t>
      </w:r>
      <w:r w:rsidRPr="003E3DAD" w:rsidDel="007620CD">
        <w:t xml:space="preserve"> </w:t>
      </w:r>
      <w:r w:rsidRPr="003E3DAD">
        <w:t>in RRC</w:t>
      </w:r>
      <w:r>
        <w:t xml:space="preserve"> </w:t>
      </w:r>
      <w:r w:rsidRPr="003E3DAD">
        <w:t>IDLE, RRC</w:t>
      </w:r>
      <w:r>
        <w:t xml:space="preserve"> </w:t>
      </w:r>
      <w:r w:rsidRPr="003E3DAD">
        <w:t>INACTIVE and RRC_CONNECTED state.</w:t>
      </w:r>
      <w:r>
        <w:t xml:space="preserve"> </w:t>
      </w:r>
      <w:r w:rsidRPr="001E0094">
        <w:t xml:space="preserve">To support </w:t>
      </w:r>
      <w:proofErr w:type="spellStart"/>
      <w:r w:rsidRPr="001E0094">
        <w:t>QoE</w:t>
      </w:r>
      <w:proofErr w:type="spellEnd"/>
      <w:r w:rsidRPr="001E0094">
        <w:t xml:space="preserve"> for </w:t>
      </w:r>
      <w:r>
        <w:t>the</w:t>
      </w:r>
      <w:r w:rsidRPr="001E0094">
        <w:t xml:space="preserve"> broadcast service, NR </w:t>
      </w:r>
      <w:proofErr w:type="spellStart"/>
      <w:r w:rsidRPr="001E0094">
        <w:t>QoE</w:t>
      </w:r>
      <w:proofErr w:type="spellEnd"/>
      <w:r w:rsidRPr="001E0094">
        <w:t xml:space="preserve"> framework needs to enable data collection for the service that can be continued through all RRC states</w:t>
      </w:r>
      <w:r>
        <w:t xml:space="preserve">. </w:t>
      </w:r>
    </w:p>
    <w:p w14:paraId="6028CB81" w14:textId="77777777" w:rsidR="003F7E99" w:rsidRDefault="003F7E99" w:rsidP="003F7E99">
      <w:pPr>
        <w:jc w:val="both"/>
      </w:pPr>
      <w:r w:rsidRPr="000C08CF">
        <w:t xml:space="preserve">In the previous RAN2 meetings, </w:t>
      </w:r>
      <w:r>
        <w:t xml:space="preserve">it was agreed that the </w:t>
      </w:r>
      <w:proofErr w:type="spellStart"/>
      <w:r>
        <w:t>QoE</w:t>
      </w:r>
      <w:proofErr w:type="spellEnd"/>
      <w:r>
        <w:t xml:space="preserve"> configuration for MBS broadcast service will be provided via dedicated signalling such as </w:t>
      </w:r>
      <w:proofErr w:type="spellStart"/>
      <w:r w:rsidRPr="00A25180">
        <w:rPr>
          <w:i/>
          <w:iCs/>
        </w:rPr>
        <w:t>RRCReconfiguration</w:t>
      </w:r>
      <w:proofErr w:type="spellEnd"/>
      <w:r>
        <w:t xml:space="preserve"> and </w:t>
      </w:r>
      <w:proofErr w:type="spellStart"/>
      <w:r w:rsidRPr="00A25180">
        <w:rPr>
          <w:i/>
          <w:iCs/>
        </w:rPr>
        <w:t>RRCResume</w:t>
      </w:r>
      <w:proofErr w:type="spellEnd"/>
      <w:r>
        <w:t xml:space="preserve"> message. The UE will then store the configuration and perform </w:t>
      </w:r>
      <w:proofErr w:type="spellStart"/>
      <w:r>
        <w:t>QoE</w:t>
      </w:r>
      <w:proofErr w:type="spellEnd"/>
      <w:r>
        <w:t xml:space="preserve"> measurements accordingly when it transfers to RRC idle/inactive. However, it is still FFS whether </w:t>
      </w:r>
      <w:proofErr w:type="spellStart"/>
      <w:r w:rsidRPr="00A25180">
        <w:rPr>
          <w:i/>
          <w:iCs/>
        </w:rPr>
        <w:t>RRCRelease</w:t>
      </w:r>
      <w:proofErr w:type="spellEnd"/>
      <w:r>
        <w:t xml:space="preserve"> can be used. </w:t>
      </w:r>
    </w:p>
    <w:tbl>
      <w:tblPr>
        <w:tblStyle w:val="TableGrid"/>
        <w:tblW w:w="0" w:type="auto"/>
        <w:tblLook w:val="04A0" w:firstRow="1" w:lastRow="0" w:firstColumn="1" w:lastColumn="0" w:noHBand="0" w:noVBand="1"/>
      </w:tblPr>
      <w:tblGrid>
        <w:gridCol w:w="9631"/>
      </w:tblGrid>
      <w:tr w:rsidR="003F7E99" w14:paraId="39D0570F" w14:textId="77777777" w:rsidTr="00FB730C">
        <w:tc>
          <w:tcPr>
            <w:tcW w:w="9631" w:type="dxa"/>
          </w:tcPr>
          <w:p w14:paraId="1813FBCB" w14:textId="77777777" w:rsidR="003F7E99" w:rsidRPr="002A64A4" w:rsidRDefault="003F7E99" w:rsidP="00FB730C">
            <w:pPr>
              <w:rPr>
                <w:b/>
                <w:bCs/>
                <w:u w:val="single"/>
              </w:rPr>
            </w:pPr>
            <w:r w:rsidRPr="002A64A4">
              <w:rPr>
                <w:b/>
                <w:bCs/>
                <w:u w:val="single"/>
              </w:rPr>
              <w:t>Agreement:</w:t>
            </w:r>
          </w:p>
          <w:p w14:paraId="51AF4BC0" w14:textId="77777777" w:rsidR="003F7E99" w:rsidRPr="00EC405A" w:rsidRDefault="003F7E99" w:rsidP="003F7E99">
            <w:pPr>
              <w:pStyle w:val="ListParagraph"/>
              <w:numPr>
                <w:ilvl w:val="0"/>
                <w:numId w:val="10"/>
              </w:numPr>
              <w:rPr>
                <w:lang w:val="en-US"/>
              </w:rPr>
            </w:pPr>
            <w:r w:rsidRPr="00EC405A">
              <w:rPr>
                <w:lang w:val="en-US"/>
              </w:rPr>
              <w:t xml:space="preserve">The </w:t>
            </w:r>
            <w:proofErr w:type="spellStart"/>
            <w:r w:rsidRPr="00EC405A">
              <w:rPr>
                <w:lang w:val="en-US"/>
              </w:rPr>
              <w:t>gNB</w:t>
            </w:r>
            <w:proofErr w:type="spellEnd"/>
            <w:r w:rsidRPr="00EC405A">
              <w:rPr>
                <w:lang w:val="en-US"/>
              </w:rPr>
              <w:t xml:space="preserve"> can send the </w:t>
            </w:r>
            <w:proofErr w:type="spellStart"/>
            <w:r w:rsidRPr="00EC405A">
              <w:rPr>
                <w:lang w:val="en-US"/>
              </w:rPr>
              <w:t>QoE</w:t>
            </w:r>
            <w:proofErr w:type="spellEnd"/>
            <w:r w:rsidRPr="00EC405A">
              <w:rPr>
                <w:lang w:val="en-US"/>
              </w:rPr>
              <w:t xml:space="preserve"> configuration for MBS broadcast service to UE by RRC message in RRC_CONNECTED via dedicated </w:t>
            </w:r>
            <w:proofErr w:type="spellStart"/>
            <w:r w:rsidRPr="00EC405A">
              <w:rPr>
                <w:lang w:val="en-US"/>
              </w:rPr>
              <w:t>signalling</w:t>
            </w:r>
            <w:proofErr w:type="spellEnd"/>
            <w:r w:rsidRPr="00EC405A">
              <w:rPr>
                <w:lang w:val="en-US"/>
              </w:rPr>
              <w:t xml:space="preserve">. The UE stores the configuration for </w:t>
            </w:r>
            <w:proofErr w:type="spellStart"/>
            <w:r w:rsidRPr="00EC405A">
              <w:rPr>
                <w:lang w:val="en-US"/>
              </w:rPr>
              <w:t>QoE</w:t>
            </w:r>
            <w:proofErr w:type="spellEnd"/>
            <w:r w:rsidRPr="00EC405A">
              <w:rPr>
                <w:lang w:val="en-US"/>
              </w:rPr>
              <w:t xml:space="preserve"> and performs the application layer measurement for MBS broadcast service. </w:t>
            </w:r>
          </w:p>
          <w:p w14:paraId="4CF9D6A5" w14:textId="77777777" w:rsidR="003F7E99" w:rsidRDefault="003F7E99" w:rsidP="003F7E99">
            <w:pPr>
              <w:pStyle w:val="ListParagraph"/>
              <w:numPr>
                <w:ilvl w:val="0"/>
                <w:numId w:val="10"/>
              </w:numPr>
              <w:rPr>
                <w:lang w:val="en-US"/>
              </w:rPr>
            </w:pPr>
            <w:r w:rsidRPr="00EC405A">
              <w:rPr>
                <w:lang w:val="en-US"/>
              </w:rPr>
              <w:t>FFS if configuration can be done in IDLE/INACTIVE states.</w:t>
            </w:r>
          </w:p>
          <w:p w14:paraId="27AC663D" w14:textId="77777777" w:rsidR="003F7E99" w:rsidRPr="002A64A4" w:rsidRDefault="003F7E99" w:rsidP="003F7E99">
            <w:pPr>
              <w:pStyle w:val="ListParagraph"/>
              <w:numPr>
                <w:ilvl w:val="0"/>
                <w:numId w:val="10"/>
              </w:numPr>
              <w:rPr>
                <w:lang w:val="en-US"/>
              </w:rPr>
            </w:pPr>
            <w:r w:rsidRPr="002A64A4">
              <w:rPr>
                <w:lang w:val="en-US"/>
              </w:rPr>
              <w:t xml:space="preserve">Rel-18 </w:t>
            </w:r>
            <w:proofErr w:type="spellStart"/>
            <w:r w:rsidRPr="002A64A4">
              <w:rPr>
                <w:lang w:val="en-US"/>
              </w:rPr>
              <w:t>QoE</w:t>
            </w:r>
            <w:proofErr w:type="spellEnd"/>
            <w:r w:rsidRPr="002A64A4">
              <w:rPr>
                <w:lang w:val="en-US"/>
              </w:rPr>
              <w:t xml:space="preserve"> configuration can be provided to UE as in Rel-17 (</w:t>
            </w:r>
            <w:proofErr w:type="spellStart"/>
            <w:r w:rsidRPr="002A64A4">
              <w:rPr>
                <w:lang w:val="en-US"/>
              </w:rPr>
              <w:t>RRCreconfiguration</w:t>
            </w:r>
            <w:proofErr w:type="spellEnd"/>
            <w:r w:rsidRPr="002A64A4">
              <w:rPr>
                <w:lang w:val="en-US"/>
              </w:rPr>
              <w:t xml:space="preserve">, </w:t>
            </w:r>
            <w:proofErr w:type="spellStart"/>
            <w:r w:rsidRPr="002A64A4">
              <w:rPr>
                <w:lang w:val="en-US"/>
              </w:rPr>
              <w:t>RRCresume</w:t>
            </w:r>
            <w:proofErr w:type="spellEnd"/>
            <w:r w:rsidRPr="002A64A4">
              <w:rPr>
                <w:lang w:val="en-US"/>
              </w:rPr>
              <w:t xml:space="preserve">). </w:t>
            </w:r>
          </w:p>
          <w:p w14:paraId="1BDAF406" w14:textId="77777777" w:rsidR="003F7E99" w:rsidRPr="002A64A4" w:rsidRDefault="003F7E99" w:rsidP="003F7E99">
            <w:pPr>
              <w:pStyle w:val="ListParagraph"/>
              <w:numPr>
                <w:ilvl w:val="0"/>
                <w:numId w:val="10"/>
              </w:numPr>
              <w:rPr>
                <w:lang w:val="en-US"/>
              </w:rPr>
            </w:pPr>
            <w:r w:rsidRPr="002A64A4">
              <w:rPr>
                <w:highlight w:val="yellow"/>
                <w:lang w:val="en-US"/>
              </w:rPr>
              <w:t xml:space="preserve">FFS if </w:t>
            </w:r>
            <w:proofErr w:type="spellStart"/>
            <w:r w:rsidRPr="002A64A4">
              <w:rPr>
                <w:highlight w:val="yellow"/>
                <w:lang w:val="en-US"/>
              </w:rPr>
              <w:t>RRCRelease</w:t>
            </w:r>
            <w:proofErr w:type="spellEnd"/>
            <w:r w:rsidRPr="002A64A4">
              <w:rPr>
                <w:highlight w:val="yellow"/>
                <w:lang w:val="en-US"/>
              </w:rPr>
              <w:t xml:space="preserve"> can be used</w:t>
            </w:r>
            <w:r w:rsidRPr="002A64A4">
              <w:rPr>
                <w:lang w:val="en-US"/>
              </w:rPr>
              <w:t xml:space="preserve"> – proponents should provide detailed proposals on what is in </w:t>
            </w:r>
            <w:proofErr w:type="spellStart"/>
            <w:r w:rsidRPr="002A64A4">
              <w:rPr>
                <w:lang w:val="en-US"/>
              </w:rPr>
              <w:t>RRCRelease</w:t>
            </w:r>
            <w:proofErr w:type="spellEnd"/>
            <w:r w:rsidRPr="002A64A4">
              <w:rPr>
                <w:lang w:val="en-US"/>
              </w:rPr>
              <w:t xml:space="preserve">, why it is needed, how to handle </w:t>
            </w:r>
            <w:proofErr w:type="spellStart"/>
            <w:r w:rsidRPr="002A64A4">
              <w:rPr>
                <w:lang w:val="en-US"/>
              </w:rPr>
              <w:t>RRCReconfiguration</w:t>
            </w:r>
            <w:proofErr w:type="spellEnd"/>
            <w:r w:rsidRPr="002A64A4">
              <w:rPr>
                <w:lang w:val="en-US"/>
              </w:rPr>
              <w:t xml:space="preserve"> + </w:t>
            </w:r>
            <w:proofErr w:type="spellStart"/>
            <w:r w:rsidRPr="002A64A4">
              <w:rPr>
                <w:lang w:val="en-US"/>
              </w:rPr>
              <w:t>RRCRelease</w:t>
            </w:r>
            <w:proofErr w:type="spellEnd"/>
            <w:r w:rsidRPr="002A64A4">
              <w:rPr>
                <w:lang w:val="en-US"/>
              </w:rPr>
              <w:t xml:space="preserve"> together.</w:t>
            </w:r>
          </w:p>
        </w:tc>
      </w:tr>
    </w:tbl>
    <w:p w14:paraId="08A89BDE" w14:textId="77777777" w:rsidR="003F7E99" w:rsidRPr="00857984" w:rsidRDefault="003F7E99" w:rsidP="003F7E99">
      <w:pPr>
        <w:rPr>
          <w:sz w:val="2"/>
          <w:szCs w:val="2"/>
          <w:lang w:eastAsia="zh-CN"/>
        </w:rPr>
      </w:pPr>
      <w:r>
        <w:rPr>
          <w:sz w:val="2"/>
          <w:szCs w:val="2"/>
          <w:lang w:eastAsia="zh-CN"/>
        </w:rPr>
        <w:t>Ag</w:t>
      </w:r>
    </w:p>
    <w:p w14:paraId="477036B7" w14:textId="77777777" w:rsidR="003F7E99" w:rsidRDefault="003F7E99" w:rsidP="003F7E99">
      <w:pPr>
        <w:spacing w:before="120" w:after="120"/>
        <w:jc w:val="both"/>
        <w:rPr>
          <w:rStyle w:val="normaltextrun"/>
          <w:lang w:eastAsia="en-GB"/>
        </w:rPr>
      </w:pPr>
      <w:r>
        <w:rPr>
          <w:lang w:eastAsia="zh-CN"/>
        </w:rPr>
        <w:t xml:space="preserve">A UE may be configured with a list of application layer measurement configurations via </w:t>
      </w:r>
      <w:proofErr w:type="spellStart"/>
      <w:r w:rsidRPr="0067513D">
        <w:rPr>
          <w:i/>
          <w:iCs/>
        </w:rPr>
        <w:t>RRCReconfiguration</w:t>
      </w:r>
      <w:proofErr w:type="spellEnd"/>
      <w:r>
        <w:t xml:space="preserve"> and </w:t>
      </w:r>
      <w:proofErr w:type="spellStart"/>
      <w:r w:rsidRPr="0067513D">
        <w:rPr>
          <w:i/>
          <w:iCs/>
        </w:rPr>
        <w:t>RRCResume</w:t>
      </w:r>
      <w:proofErr w:type="spellEnd"/>
      <w:r>
        <w:t xml:space="preserve"> message</w:t>
      </w:r>
      <w:r>
        <w:rPr>
          <w:lang w:eastAsia="zh-CN"/>
        </w:rPr>
        <w:t xml:space="preserve">. However, the same dedicated </w:t>
      </w:r>
      <w:proofErr w:type="spellStart"/>
      <w:r>
        <w:rPr>
          <w:lang w:eastAsia="zh-CN"/>
        </w:rPr>
        <w:t>QoE</w:t>
      </w:r>
      <w:proofErr w:type="spellEnd"/>
      <w:r>
        <w:rPr>
          <w:lang w:eastAsia="zh-CN"/>
        </w:rPr>
        <w:t xml:space="preserve"> configurations for UE in RRC Connected state may not be reused when the UE switches to RRC inactive and RRC idle. </w:t>
      </w:r>
      <w:r>
        <w:rPr>
          <w:rStyle w:val="normaltextrun"/>
          <w:lang w:eastAsia="en-GB"/>
        </w:rPr>
        <w:t xml:space="preserve">Therefore, when UE is transferred from RRC Connected to RRC idle/inactive state, the </w:t>
      </w:r>
      <w:proofErr w:type="spellStart"/>
      <w:r>
        <w:rPr>
          <w:rStyle w:val="normaltextrun"/>
          <w:lang w:eastAsia="en-GB"/>
        </w:rPr>
        <w:t>gNB</w:t>
      </w:r>
      <w:proofErr w:type="spellEnd"/>
      <w:r>
        <w:rPr>
          <w:rStyle w:val="normaltextrun"/>
          <w:lang w:eastAsia="en-GB"/>
        </w:rPr>
        <w:t xml:space="preserve"> should indicate whether the </w:t>
      </w:r>
      <w:proofErr w:type="spellStart"/>
      <w:r>
        <w:rPr>
          <w:rStyle w:val="normaltextrun"/>
          <w:lang w:eastAsia="en-GB"/>
        </w:rPr>
        <w:t>QoE</w:t>
      </w:r>
      <w:proofErr w:type="spellEnd"/>
      <w:r>
        <w:rPr>
          <w:rStyle w:val="normaltextrun"/>
          <w:lang w:eastAsia="en-GB"/>
        </w:rPr>
        <w:t xml:space="preserve"> collection for MBS is to be continued. </w:t>
      </w:r>
    </w:p>
    <w:p w14:paraId="36EFE49F" w14:textId="79A63126" w:rsidR="003F7E99" w:rsidRDefault="003F7E99" w:rsidP="003F7E99">
      <w:pPr>
        <w:spacing w:before="120" w:after="120"/>
        <w:jc w:val="both"/>
        <w:rPr>
          <w:rStyle w:val="normaltextrun"/>
          <w:lang w:eastAsia="en-GB"/>
        </w:rPr>
      </w:pPr>
      <w:r>
        <w:rPr>
          <w:rStyle w:val="normaltextrun"/>
          <w:lang w:eastAsia="en-GB"/>
        </w:rPr>
        <w:lastRenderedPageBreak/>
        <w:t>The</w:t>
      </w:r>
      <w:r w:rsidR="00E838C7">
        <w:rPr>
          <w:rStyle w:val="normaltextrun"/>
          <w:lang w:eastAsia="en-GB"/>
        </w:rPr>
        <w:t>re</w:t>
      </w:r>
      <w:r>
        <w:rPr>
          <w:rStyle w:val="normaltextrun"/>
          <w:lang w:eastAsia="en-GB"/>
        </w:rPr>
        <w:t xml:space="preserve"> are several options on how the </w:t>
      </w:r>
      <w:proofErr w:type="spellStart"/>
      <w:r>
        <w:rPr>
          <w:rStyle w:val="normaltextrun"/>
          <w:lang w:eastAsia="en-GB"/>
        </w:rPr>
        <w:t>gNB</w:t>
      </w:r>
      <w:proofErr w:type="spellEnd"/>
      <w:r>
        <w:rPr>
          <w:rStyle w:val="normaltextrun"/>
          <w:lang w:eastAsia="en-GB"/>
        </w:rPr>
        <w:t xml:space="preserve"> informs the continuity of the </w:t>
      </w:r>
      <w:proofErr w:type="spellStart"/>
      <w:r>
        <w:rPr>
          <w:rStyle w:val="normaltextrun"/>
          <w:lang w:eastAsia="en-GB"/>
        </w:rPr>
        <w:t>QoE</w:t>
      </w:r>
      <w:proofErr w:type="spellEnd"/>
      <w:r>
        <w:rPr>
          <w:rStyle w:val="normaltextrun"/>
          <w:lang w:eastAsia="en-GB"/>
        </w:rPr>
        <w:t xml:space="preserve"> collection configuration for MBS to UE. One option is to indicate the continuity information in </w:t>
      </w:r>
      <w:proofErr w:type="spellStart"/>
      <w:r w:rsidRPr="0008770B">
        <w:rPr>
          <w:rStyle w:val="normaltextrun"/>
          <w:i/>
          <w:iCs/>
          <w:lang w:eastAsia="en-GB"/>
        </w:rPr>
        <w:t>RRCReconfiguration</w:t>
      </w:r>
      <w:proofErr w:type="spellEnd"/>
      <w:r>
        <w:rPr>
          <w:rStyle w:val="normaltextrun"/>
          <w:lang w:eastAsia="en-GB"/>
        </w:rPr>
        <w:t xml:space="preserve"> message. The other option is that the </w:t>
      </w:r>
      <w:proofErr w:type="spellStart"/>
      <w:r>
        <w:rPr>
          <w:rStyle w:val="normaltextrun"/>
          <w:lang w:eastAsia="en-GB"/>
        </w:rPr>
        <w:t>gNB</w:t>
      </w:r>
      <w:proofErr w:type="spellEnd"/>
      <w:r>
        <w:rPr>
          <w:rStyle w:val="normaltextrun"/>
          <w:lang w:eastAsia="en-GB"/>
        </w:rPr>
        <w:t xml:space="preserve"> can indicate the continuity of the application layer configuration in </w:t>
      </w:r>
      <w:proofErr w:type="spellStart"/>
      <w:r w:rsidRPr="00F1271E">
        <w:rPr>
          <w:rStyle w:val="normaltextrun"/>
          <w:i/>
          <w:iCs/>
          <w:lang w:eastAsia="en-GB"/>
        </w:rPr>
        <w:t>RRCRelease</w:t>
      </w:r>
      <w:proofErr w:type="spellEnd"/>
      <w:r>
        <w:rPr>
          <w:rStyle w:val="normaltextrun"/>
          <w:lang w:eastAsia="en-GB"/>
        </w:rPr>
        <w:t xml:space="preserve"> messages. Since </w:t>
      </w:r>
      <w:proofErr w:type="spellStart"/>
      <w:r w:rsidRPr="00F1271E">
        <w:rPr>
          <w:rStyle w:val="normaltextrun"/>
          <w:i/>
          <w:iCs/>
          <w:lang w:eastAsia="en-GB"/>
        </w:rPr>
        <w:t>RRCRelease</w:t>
      </w:r>
      <w:proofErr w:type="spellEnd"/>
      <w:r>
        <w:rPr>
          <w:rStyle w:val="normaltextrun"/>
          <w:lang w:eastAsia="en-GB"/>
        </w:rPr>
        <w:t xml:space="preserve"> message will be used to switch the UE from RRC Connected state to idle/inactive, it seems simple to include the application layer configuration continuity indications in </w:t>
      </w:r>
      <w:proofErr w:type="spellStart"/>
      <w:r w:rsidRPr="00F1271E">
        <w:rPr>
          <w:rStyle w:val="normaltextrun"/>
          <w:i/>
          <w:iCs/>
          <w:lang w:eastAsia="en-GB"/>
        </w:rPr>
        <w:t>RRCRelease</w:t>
      </w:r>
      <w:proofErr w:type="spellEnd"/>
      <w:r>
        <w:rPr>
          <w:rStyle w:val="normaltextrun"/>
          <w:lang w:eastAsia="en-GB"/>
        </w:rPr>
        <w:t xml:space="preserve"> message. Otherwise, the </w:t>
      </w:r>
      <w:proofErr w:type="spellStart"/>
      <w:r>
        <w:rPr>
          <w:rStyle w:val="normaltextrun"/>
          <w:lang w:eastAsia="en-GB"/>
        </w:rPr>
        <w:t>gNB</w:t>
      </w:r>
      <w:proofErr w:type="spellEnd"/>
      <w:r>
        <w:rPr>
          <w:rStyle w:val="normaltextrun"/>
          <w:lang w:eastAsia="en-GB"/>
        </w:rPr>
        <w:t xml:space="preserve"> </w:t>
      </w:r>
      <w:proofErr w:type="gramStart"/>
      <w:r>
        <w:rPr>
          <w:rStyle w:val="normaltextrun"/>
          <w:lang w:eastAsia="en-GB"/>
        </w:rPr>
        <w:t>has to</w:t>
      </w:r>
      <w:proofErr w:type="gramEnd"/>
      <w:r>
        <w:rPr>
          <w:rStyle w:val="normaltextrun"/>
          <w:lang w:eastAsia="en-GB"/>
        </w:rPr>
        <w:t xml:space="preserve"> issue an additional while unnecessary </w:t>
      </w:r>
      <w:proofErr w:type="spellStart"/>
      <w:r w:rsidRPr="00F1271E">
        <w:rPr>
          <w:rStyle w:val="normaltextrun"/>
          <w:i/>
          <w:iCs/>
          <w:lang w:eastAsia="en-GB"/>
        </w:rPr>
        <w:t>RRCReconfiguration</w:t>
      </w:r>
      <w:proofErr w:type="spellEnd"/>
      <w:r>
        <w:rPr>
          <w:rStyle w:val="normaltextrun"/>
          <w:lang w:eastAsia="en-GB"/>
        </w:rPr>
        <w:t xml:space="preserve"> to release some application layer configurations before </w:t>
      </w:r>
      <w:proofErr w:type="spellStart"/>
      <w:r>
        <w:rPr>
          <w:rStyle w:val="normaltextrun"/>
          <w:lang w:eastAsia="en-GB"/>
        </w:rPr>
        <w:t>gNB</w:t>
      </w:r>
      <w:proofErr w:type="spellEnd"/>
      <w:r>
        <w:rPr>
          <w:rStyle w:val="normaltextrun"/>
          <w:lang w:eastAsia="en-GB"/>
        </w:rPr>
        <w:t xml:space="preserve"> trigger</w:t>
      </w:r>
      <w:r w:rsidR="00CC730F">
        <w:rPr>
          <w:rStyle w:val="normaltextrun"/>
          <w:lang w:eastAsia="en-GB"/>
        </w:rPr>
        <w:t>s</w:t>
      </w:r>
      <w:r>
        <w:rPr>
          <w:rStyle w:val="normaltextrun"/>
          <w:lang w:eastAsia="en-GB"/>
        </w:rPr>
        <w:t xml:space="preserve"> the </w:t>
      </w:r>
      <w:proofErr w:type="spellStart"/>
      <w:r w:rsidRPr="00F1271E">
        <w:rPr>
          <w:rStyle w:val="normaltextrun"/>
          <w:i/>
          <w:iCs/>
          <w:lang w:eastAsia="en-GB"/>
        </w:rPr>
        <w:t>RRCRelease</w:t>
      </w:r>
      <w:proofErr w:type="spellEnd"/>
      <w:r>
        <w:rPr>
          <w:rStyle w:val="normaltextrun"/>
          <w:lang w:eastAsia="en-GB"/>
        </w:rPr>
        <w:t>.</w:t>
      </w:r>
    </w:p>
    <w:p w14:paraId="2C226EF2" w14:textId="77777777" w:rsidR="003F7E99" w:rsidRPr="002F1036" w:rsidRDefault="003F7E99" w:rsidP="003F7E99">
      <w:pPr>
        <w:jc w:val="both"/>
        <w:rPr>
          <w:rStyle w:val="normaltextrun"/>
          <w:b/>
          <w:bCs/>
        </w:rPr>
      </w:pPr>
      <w:r w:rsidRPr="002F1036">
        <w:rPr>
          <w:rStyle w:val="normaltextrun"/>
          <w:b/>
          <w:bCs/>
        </w:rPr>
        <w:t xml:space="preserve">Proposal </w:t>
      </w:r>
      <w:r>
        <w:rPr>
          <w:rStyle w:val="normaltextrun"/>
          <w:b/>
          <w:bCs/>
        </w:rPr>
        <w:t>1</w:t>
      </w:r>
      <w:r w:rsidRPr="002F1036">
        <w:rPr>
          <w:rStyle w:val="normaltextrun"/>
          <w:b/>
          <w:bCs/>
        </w:rPr>
        <w:t xml:space="preserve">: </w:t>
      </w:r>
      <w:proofErr w:type="spellStart"/>
      <w:r w:rsidRPr="00F1271E">
        <w:rPr>
          <w:rStyle w:val="normaltextrun"/>
          <w:b/>
          <w:bCs/>
          <w:i/>
          <w:iCs/>
        </w:rPr>
        <w:t>RRCRelease</w:t>
      </w:r>
      <w:proofErr w:type="spellEnd"/>
      <w:r>
        <w:rPr>
          <w:rStyle w:val="normaltextrun"/>
          <w:b/>
          <w:bCs/>
        </w:rPr>
        <w:t xml:space="preserve"> can be used to inform UE the continuity of application layer measurement configurations for UEs being in RRC idle and RRC inactive state</w:t>
      </w:r>
      <w:r w:rsidRPr="002F1036">
        <w:rPr>
          <w:rStyle w:val="normaltextrun"/>
          <w:b/>
          <w:bCs/>
        </w:rPr>
        <w:t>.</w:t>
      </w:r>
    </w:p>
    <w:p w14:paraId="400702D2" w14:textId="7216825D" w:rsidR="003F7E99" w:rsidRDefault="003F7E99" w:rsidP="003F7E99">
      <w:pPr>
        <w:spacing w:before="120" w:after="120"/>
        <w:jc w:val="both"/>
        <w:rPr>
          <w:rStyle w:val="normaltextrun"/>
          <w:lang w:eastAsia="en-GB"/>
        </w:rPr>
      </w:pPr>
      <w:r>
        <w:rPr>
          <w:rStyle w:val="normaltextrun"/>
          <w:lang w:eastAsia="en-GB"/>
        </w:rPr>
        <w:t xml:space="preserve">To indicate the continuity of application layer measurement configurations, the </w:t>
      </w:r>
      <w:proofErr w:type="spellStart"/>
      <w:r>
        <w:rPr>
          <w:rStyle w:val="normaltextrun"/>
          <w:lang w:eastAsia="en-GB"/>
        </w:rPr>
        <w:t>gNB</w:t>
      </w:r>
      <w:proofErr w:type="spellEnd"/>
      <w:r>
        <w:rPr>
          <w:rStyle w:val="normaltextrun"/>
          <w:lang w:eastAsia="en-GB"/>
        </w:rPr>
        <w:t xml:space="preserve"> can either indicate the RRC IDs for the </w:t>
      </w:r>
      <w:proofErr w:type="spellStart"/>
      <w:r>
        <w:rPr>
          <w:rStyle w:val="normaltextrun"/>
          <w:lang w:eastAsia="en-GB"/>
        </w:rPr>
        <w:t>QoE</w:t>
      </w:r>
      <w:proofErr w:type="spellEnd"/>
      <w:r>
        <w:rPr>
          <w:rStyle w:val="normaltextrun"/>
          <w:lang w:eastAsia="en-GB"/>
        </w:rPr>
        <w:t xml:space="preserve"> collection</w:t>
      </w:r>
      <w:r w:rsidR="00FD1ADA">
        <w:rPr>
          <w:rStyle w:val="normaltextrun"/>
          <w:lang w:eastAsia="en-GB"/>
        </w:rPr>
        <w:t>s</w:t>
      </w:r>
      <w:r>
        <w:rPr>
          <w:rStyle w:val="normaltextrun"/>
          <w:lang w:eastAsia="en-GB"/>
        </w:rPr>
        <w:t xml:space="preserve"> to be released or the RRC IDs for the </w:t>
      </w:r>
      <w:proofErr w:type="spellStart"/>
      <w:r>
        <w:rPr>
          <w:rStyle w:val="normaltextrun"/>
          <w:lang w:eastAsia="en-GB"/>
        </w:rPr>
        <w:t>QoE</w:t>
      </w:r>
      <w:proofErr w:type="spellEnd"/>
      <w:r>
        <w:rPr>
          <w:rStyle w:val="normaltextrun"/>
          <w:lang w:eastAsia="en-GB"/>
        </w:rPr>
        <w:t xml:space="preserve"> collections to be maintained/continued in </w:t>
      </w:r>
      <w:proofErr w:type="spellStart"/>
      <w:r w:rsidRPr="00512551">
        <w:rPr>
          <w:rStyle w:val="normaltextrun"/>
          <w:i/>
          <w:iCs/>
          <w:lang w:eastAsia="en-GB"/>
        </w:rPr>
        <w:t>RRCRelease</w:t>
      </w:r>
      <w:proofErr w:type="spellEnd"/>
      <w:r>
        <w:rPr>
          <w:rStyle w:val="normaltextrun"/>
          <w:lang w:eastAsia="en-GB"/>
        </w:rPr>
        <w:t xml:space="preserve"> message. In Rel-17, if</w:t>
      </w:r>
      <w:r w:rsidRPr="0008770B">
        <w:rPr>
          <w:rStyle w:val="normaltextrun"/>
          <w:lang w:eastAsia="en-GB"/>
        </w:rPr>
        <w:t xml:space="preserve"> the UE enters RRC</w:t>
      </w:r>
      <w:r>
        <w:rPr>
          <w:rStyle w:val="normaltextrun"/>
          <w:lang w:eastAsia="en-GB"/>
        </w:rPr>
        <w:t xml:space="preserve"> idle</w:t>
      </w:r>
      <w:r w:rsidRPr="0008770B">
        <w:rPr>
          <w:rStyle w:val="normaltextrun"/>
          <w:lang w:eastAsia="en-GB"/>
        </w:rPr>
        <w:t xml:space="preserve"> state</w:t>
      </w:r>
      <w:r>
        <w:rPr>
          <w:rStyle w:val="normaltextrun"/>
          <w:lang w:eastAsia="en-GB"/>
        </w:rPr>
        <w:t xml:space="preserve"> </w:t>
      </w:r>
      <w:r w:rsidRPr="0008770B">
        <w:rPr>
          <w:rStyle w:val="normaltextrun"/>
          <w:lang w:eastAsia="en-GB"/>
        </w:rPr>
        <w:t>the UE</w:t>
      </w:r>
      <w:r>
        <w:rPr>
          <w:rStyle w:val="normaltextrun"/>
          <w:lang w:eastAsia="en-GB"/>
        </w:rPr>
        <w:t xml:space="preserve"> should</w:t>
      </w:r>
      <w:r w:rsidRPr="0008770B">
        <w:rPr>
          <w:rStyle w:val="normaltextrun"/>
          <w:lang w:eastAsia="en-GB"/>
        </w:rPr>
        <w:t xml:space="preserve"> release all application layer measurement configurations.</w:t>
      </w:r>
      <w:r>
        <w:rPr>
          <w:rStyle w:val="normaltextrun"/>
          <w:lang w:eastAsia="en-GB"/>
        </w:rPr>
        <w:t xml:space="preserve"> Following this principle, to continue the </w:t>
      </w:r>
      <w:proofErr w:type="spellStart"/>
      <w:r>
        <w:rPr>
          <w:rStyle w:val="normaltextrun"/>
          <w:lang w:eastAsia="en-GB"/>
        </w:rPr>
        <w:t>QoE</w:t>
      </w:r>
      <w:proofErr w:type="spellEnd"/>
      <w:r>
        <w:rPr>
          <w:rStyle w:val="normaltextrun"/>
          <w:lang w:eastAsia="en-GB"/>
        </w:rPr>
        <w:t xml:space="preserve"> collection for MBS when UE is in RRC idle, the </w:t>
      </w:r>
      <w:proofErr w:type="spellStart"/>
      <w:r>
        <w:rPr>
          <w:rStyle w:val="normaltextrun"/>
          <w:lang w:eastAsia="en-GB"/>
        </w:rPr>
        <w:t>gNB</w:t>
      </w:r>
      <w:proofErr w:type="spellEnd"/>
      <w:r>
        <w:rPr>
          <w:rStyle w:val="normaltextrun"/>
          <w:lang w:eastAsia="en-GB"/>
        </w:rPr>
        <w:t xml:space="preserve"> should indicate the RRC IDs for the </w:t>
      </w:r>
      <w:proofErr w:type="spellStart"/>
      <w:r>
        <w:rPr>
          <w:rStyle w:val="normaltextrun"/>
          <w:lang w:eastAsia="en-GB"/>
        </w:rPr>
        <w:t>QoE</w:t>
      </w:r>
      <w:proofErr w:type="spellEnd"/>
      <w:r>
        <w:rPr>
          <w:rStyle w:val="normaltextrun"/>
          <w:lang w:eastAsia="en-GB"/>
        </w:rPr>
        <w:t xml:space="preserve"> collection</w:t>
      </w:r>
      <w:r w:rsidR="00FD1ADA">
        <w:rPr>
          <w:rStyle w:val="normaltextrun"/>
          <w:lang w:eastAsia="en-GB"/>
        </w:rPr>
        <w:t>s</w:t>
      </w:r>
      <w:r>
        <w:rPr>
          <w:rStyle w:val="normaltextrun"/>
          <w:lang w:eastAsia="en-GB"/>
        </w:rPr>
        <w:t xml:space="preserve"> to be continued in </w:t>
      </w:r>
      <w:proofErr w:type="spellStart"/>
      <w:r w:rsidRPr="00512551">
        <w:rPr>
          <w:rStyle w:val="normaltextrun"/>
          <w:i/>
          <w:iCs/>
          <w:lang w:eastAsia="en-GB"/>
        </w:rPr>
        <w:t>RRCRelease</w:t>
      </w:r>
      <w:proofErr w:type="spellEnd"/>
      <w:r>
        <w:rPr>
          <w:rStyle w:val="normaltextrun"/>
          <w:lang w:eastAsia="en-GB"/>
        </w:rPr>
        <w:t xml:space="preserve"> message. Hence the UE should only release the application layer measurement configurations which are not indicated to be maintained/continued when it enters RRC idle. </w:t>
      </w:r>
    </w:p>
    <w:p w14:paraId="68040203" w14:textId="77777777" w:rsidR="003F7E99" w:rsidRPr="009A2FC3" w:rsidRDefault="003F7E99" w:rsidP="003F7E99">
      <w:pPr>
        <w:rPr>
          <w:rStyle w:val="normaltextrun"/>
          <w:b/>
          <w:bCs/>
        </w:rPr>
      </w:pPr>
      <w:r w:rsidRPr="009A2FC3">
        <w:rPr>
          <w:rStyle w:val="normaltextrun"/>
          <w:b/>
          <w:bCs/>
        </w:rPr>
        <w:t xml:space="preserve">Proposal 2: The </w:t>
      </w:r>
      <w:proofErr w:type="spellStart"/>
      <w:r w:rsidRPr="009A2FC3">
        <w:rPr>
          <w:rStyle w:val="normaltextrun"/>
          <w:b/>
          <w:bCs/>
        </w:rPr>
        <w:t>gNB</w:t>
      </w:r>
      <w:proofErr w:type="spellEnd"/>
      <w:r w:rsidRPr="009A2FC3">
        <w:rPr>
          <w:rStyle w:val="normaltextrun"/>
          <w:b/>
          <w:bCs/>
        </w:rPr>
        <w:t xml:space="preserve"> can indicate the RRC ID(s) for the </w:t>
      </w:r>
      <w:proofErr w:type="spellStart"/>
      <w:r w:rsidRPr="009A2FC3">
        <w:rPr>
          <w:rStyle w:val="normaltextrun"/>
          <w:b/>
          <w:bCs/>
        </w:rPr>
        <w:t>QoE</w:t>
      </w:r>
      <w:proofErr w:type="spellEnd"/>
      <w:r w:rsidRPr="009A2FC3">
        <w:rPr>
          <w:rStyle w:val="normaltextrun"/>
          <w:b/>
          <w:bCs/>
        </w:rPr>
        <w:t xml:space="preserve"> collection </w:t>
      </w:r>
      <w:r w:rsidRPr="009A2FC3">
        <w:rPr>
          <w:rStyle w:val="normaltextrun"/>
          <w:b/>
          <w:bCs/>
          <w:lang w:eastAsia="en-GB"/>
        </w:rPr>
        <w:t xml:space="preserve">to be maintained/continued </w:t>
      </w:r>
      <w:r w:rsidRPr="009A2FC3">
        <w:rPr>
          <w:rStyle w:val="normaltextrun"/>
          <w:b/>
          <w:bCs/>
        </w:rPr>
        <w:t xml:space="preserve">in </w:t>
      </w:r>
      <w:proofErr w:type="spellStart"/>
      <w:r w:rsidRPr="009A2FC3">
        <w:rPr>
          <w:rStyle w:val="normaltextrun"/>
          <w:b/>
          <w:bCs/>
          <w:i/>
          <w:iCs/>
        </w:rPr>
        <w:t>RRCRelease</w:t>
      </w:r>
      <w:proofErr w:type="spellEnd"/>
      <w:r>
        <w:rPr>
          <w:rStyle w:val="normaltextrun"/>
          <w:b/>
          <w:bCs/>
          <w:i/>
          <w:iCs/>
        </w:rPr>
        <w:t xml:space="preserve"> </w:t>
      </w:r>
      <w:r w:rsidRPr="009A2FC3">
        <w:rPr>
          <w:rStyle w:val="normaltextrun"/>
          <w:b/>
          <w:bCs/>
        </w:rPr>
        <w:t xml:space="preserve">message. </w:t>
      </w:r>
    </w:p>
    <w:p w14:paraId="7CCE111E" w14:textId="77777777" w:rsidR="003F7E99" w:rsidRDefault="003F7E99" w:rsidP="003F7E99">
      <w:pPr>
        <w:spacing w:before="120" w:after="120"/>
        <w:jc w:val="both"/>
        <w:rPr>
          <w:rStyle w:val="normaltextrun"/>
          <w:lang w:eastAsia="en-GB"/>
        </w:rPr>
      </w:pPr>
      <w:r>
        <w:rPr>
          <w:rStyle w:val="normaltextrun"/>
          <w:lang w:eastAsia="en-GB"/>
        </w:rPr>
        <w:t xml:space="preserve">When the UE is in RRC Idle state, the other open issue is how to store the </w:t>
      </w:r>
      <w:proofErr w:type="spellStart"/>
      <w:r>
        <w:rPr>
          <w:rStyle w:val="normaltextrun"/>
          <w:lang w:eastAsia="en-GB"/>
        </w:rPr>
        <w:t>QoE</w:t>
      </w:r>
      <w:proofErr w:type="spellEnd"/>
      <w:r>
        <w:rPr>
          <w:rStyle w:val="normaltextrun"/>
          <w:lang w:eastAsia="en-GB"/>
        </w:rPr>
        <w:t xml:space="preserve"> configurations for MBS.</w:t>
      </w:r>
    </w:p>
    <w:tbl>
      <w:tblPr>
        <w:tblStyle w:val="TableGrid"/>
        <w:tblW w:w="0" w:type="auto"/>
        <w:tblLook w:val="04A0" w:firstRow="1" w:lastRow="0" w:firstColumn="1" w:lastColumn="0" w:noHBand="0" w:noVBand="1"/>
      </w:tblPr>
      <w:tblGrid>
        <w:gridCol w:w="9631"/>
      </w:tblGrid>
      <w:tr w:rsidR="003F7E99" w14:paraId="7010F6F7" w14:textId="77777777" w:rsidTr="00FB730C">
        <w:tc>
          <w:tcPr>
            <w:tcW w:w="9631" w:type="dxa"/>
          </w:tcPr>
          <w:p w14:paraId="0873988C" w14:textId="77777777" w:rsidR="003F7E99" w:rsidRPr="007E5695" w:rsidRDefault="003F7E99" w:rsidP="00FB730C">
            <w:pPr>
              <w:rPr>
                <w:b/>
                <w:bCs/>
                <w:u w:val="single"/>
              </w:rPr>
            </w:pPr>
            <w:r w:rsidRPr="007E5695">
              <w:rPr>
                <w:b/>
                <w:bCs/>
                <w:u w:val="single"/>
              </w:rPr>
              <w:t>Agreement:</w:t>
            </w:r>
          </w:p>
          <w:p w14:paraId="55AFF505" w14:textId="77777777" w:rsidR="003F7E99" w:rsidRPr="007E5695" w:rsidRDefault="003F7E99" w:rsidP="003F7E99">
            <w:pPr>
              <w:pStyle w:val="ListParagraph"/>
              <w:numPr>
                <w:ilvl w:val="0"/>
                <w:numId w:val="10"/>
              </w:numPr>
              <w:rPr>
                <w:lang w:val="en-US"/>
              </w:rPr>
            </w:pPr>
            <w:r w:rsidRPr="007E5695">
              <w:rPr>
                <w:lang w:val="en-US"/>
              </w:rPr>
              <w:t xml:space="preserve">Same as the RRC_CONNECTED state, when the UE transfer to the IDLE state, the UE AS layer stores </w:t>
            </w:r>
            <w:proofErr w:type="spellStart"/>
            <w:r w:rsidRPr="007E5695">
              <w:rPr>
                <w:lang w:val="en-US"/>
              </w:rPr>
              <w:t>QoE</w:t>
            </w:r>
            <w:proofErr w:type="spellEnd"/>
            <w:r w:rsidRPr="007E5695">
              <w:rPr>
                <w:lang w:val="en-US"/>
              </w:rPr>
              <w:t xml:space="preserve"> configurations (except for </w:t>
            </w:r>
            <w:proofErr w:type="spellStart"/>
            <w:r w:rsidRPr="007E5695">
              <w:rPr>
                <w:lang w:val="en-US"/>
              </w:rPr>
              <w:t>QoE</w:t>
            </w:r>
            <w:proofErr w:type="spellEnd"/>
            <w:r w:rsidRPr="007E5695">
              <w:rPr>
                <w:lang w:val="en-US"/>
              </w:rPr>
              <w:t xml:space="preserve"> container) for MBS broadcast.  </w:t>
            </w:r>
            <w:r w:rsidRPr="007E5695">
              <w:rPr>
                <w:highlight w:val="yellow"/>
                <w:lang w:val="en-US"/>
              </w:rPr>
              <w:t>FFS what exactly AS layer stores</w:t>
            </w:r>
          </w:p>
          <w:p w14:paraId="5A57A991" w14:textId="77777777" w:rsidR="003F7E99" w:rsidRPr="007E5695" w:rsidRDefault="003F7E99" w:rsidP="003F7E99">
            <w:pPr>
              <w:pStyle w:val="ListParagraph"/>
              <w:numPr>
                <w:ilvl w:val="0"/>
                <w:numId w:val="10"/>
              </w:numPr>
              <w:rPr>
                <w:lang w:val="en-US"/>
              </w:rPr>
            </w:pPr>
            <w:r w:rsidRPr="007E5695">
              <w:rPr>
                <w:lang w:val="en-US"/>
              </w:rPr>
              <w:t xml:space="preserve">Same as the RRC_CONNECTED state, when the UE transfer to the IDLE state, the UE APP layer should store </w:t>
            </w:r>
            <w:proofErr w:type="spellStart"/>
            <w:r w:rsidRPr="007E5695">
              <w:rPr>
                <w:lang w:val="en-US"/>
              </w:rPr>
              <w:t>QoE</w:t>
            </w:r>
            <w:proofErr w:type="spellEnd"/>
            <w:r w:rsidRPr="007E5695">
              <w:rPr>
                <w:lang w:val="en-US"/>
              </w:rPr>
              <w:t xml:space="preserve"> configurations (at least </w:t>
            </w:r>
            <w:proofErr w:type="spellStart"/>
            <w:r w:rsidRPr="007E5695">
              <w:rPr>
                <w:lang w:val="en-US"/>
              </w:rPr>
              <w:t>QoE</w:t>
            </w:r>
            <w:proofErr w:type="spellEnd"/>
            <w:r w:rsidRPr="007E5695">
              <w:rPr>
                <w:lang w:val="en-US"/>
              </w:rPr>
              <w:t xml:space="preserve"> container) for MBS broadcast. </w:t>
            </w:r>
            <w:r w:rsidRPr="007E5695">
              <w:rPr>
                <w:highlight w:val="yellow"/>
                <w:lang w:val="en-US"/>
              </w:rPr>
              <w:t>FFS what exactly is sent to AL</w:t>
            </w:r>
            <w:r w:rsidRPr="007E5695">
              <w:rPr>
                <w:lang w:val="en-US"/>
              </w:rPr>
              <w:t>.</w:t>
            </w:r>
          </w:p>
        </w:tc>
      </w:tr>
    </w:tbl>
    <w:p w14:paraId="55DF5305" w14:textId="77777777" w:rsidR="003F7E99" w:rsidRPr="00254D0C" w:rsidRDefault="003F7E99" w:rsidP="00FD1ADA">
      <w:pPr>
        <w:jc w:val="both"/>
        <w:rPr>
          <w:sz w:val="2"/>
          <w:szCs w:val="2"/>
          <w:lang w:eastAsia="zh-CN"/>
        </w:rPr>
      </w:pPr>
    </w:p>
    <w:p w14:paraId="7380D93B" w14:textId="77777777" w:rsidR="003F7E99" w:rsidRDefault="003F7E99" w:rsidP="00FD1ADA">
      <w:pPr>
        <w:jc w:val="both"/>
        <w:rPr>
          <w:lang w:eastAsia="zh-CN"/>
        </w:rPr>
      </w:pPr>
      <w:r>
        <w:rPr>
          <w:lang w:eastAsia="zh-CN"/>
        </w:rPr>
        <w:t xml:space="preserve">It was agreed by RAN2 that at least </w:t>
      </w:r>
      <w:proofErr w:type="spellStart"/>
      <w:r>
        <w:rPr>
          <w:lang w:eastAsia="zh-CN"/>
        </w:rPr>
        <w:t>QoE</w:t>
      </w:r>
      <w:proofErr w:type="spellEnd"/>
      <w:r>
        <w:rPr>
          <w:lang w:eastAsia="zh-CN"/>
        </w:rPr>
        <w:t xml:space="preserve"> configuration container for MBS broadcast should be stored in UE’s APP layer when UE is being in RRC idle, hence the App layer will continue the </w:t>
      </w:r>
      <w:proofErr w:type="spellStart"/>
      <w:r>
        <w:rPr>
          <w:lang w:eastAsia="zh-CN"/>
        </w:rPr>
        <w:t>QoE</w:t>
      </w:r>
      <w:proofErr w:type="spellEnd"/>
      <w:r>
        <w:rPr>
          <w:lang w:eastAsia="zh-CN"/>
        </w:rPr>
        <w:t xml:space="preserve"> collection based on the container. At the same time, the UE should perform the area scope checking. </w:t>
      </w:r>
      <w:r w:rsidRPr="00254D0C">
        <w:rPr>
          <w:lang w:eastAsia="zh-CN"/>
        </w:rPr>
        <w:t xml:space="preserve">If UE moves outside of area scope for </w:t>
      </w:r>
      <w:r>
        <w:rPr>
          <w:lang w:eastAsia="zh-CN"/>
        </w:rPr>
        <w:t xml:space="preserve">an </w:t>
      </w:r>
      <w:proofErr w:type="spellStart"/>
      <w:r w:rsidRPr="00254D0C">
        <w:rPr>
          <w:lang w:eastAsia="zh-CN"/>
        </w:rPr>
        <w:t>QoE</w:t>
      </w:r>
      <w:proofErr w:type="spellEnd"/>
      <w:r w:rsidRPr="00254D0C">
        <w:rPr>
          <w:lang w:eastAsia="zh-CN"/>
        </w:rPr>
        <w:t xml:space="preserve"> configuration</w:t>
      </w:r>
      <w:r>
        <w:rPr>
          <w:lang w:eastAsia="zh-CN"/>
        </w:rPr>
        <w:t xml:space="preserve">, the UE should not start new </w:t>
      </w:r>
      <w:proofErr w:type="spellStart"/>
      <w:r>
        <w:rPr>
          <w:lang w:eastAsia="zh-CN"/>
        </w:rPr>
        <w:t>QoE</w:t>
      </w:r>
      <w:proofErr w:type="spellEnd"/>
      <w:r>
        <w:rPr>
          <w:lang w:eastAsia="zh-CN"/>
        </w:rPr>
        <w:t xml:space="preserve"> sessions for the configuration. </w:t>
      </w:r>
    </w:p>
    <w:p w14:paraId="311A9449" w14:textId="35E440E1" w:rsidR="003F7E99" w:rsidRDefault="003F7E99" w:rsidP="00FD1ADA">
      <w:pPr>
        <w:jc w:val="both"/>
        <w:rPr>
          <w:lang w:eastAsia="zh-CN"/>
        </w:rPr>
      </w:pPr>
      <w:r>
        <w:rPr>
          <w:lang w:eastAsia="zh-CN"/>
        </w:rPr>
        <w:t xml:space="preserve">In our understanding, what parameters should be stored in the AS layer and what should be sent to App layer may depend on which layer will perform the area scope checking. For example, if it is AS layer who should check the area scope for a </w:t>
      </w:r>
      <w:proofErr w:type="spellStart"/>
      <w:r>
        <w:rPr>
          <w:lang w:eastAsia="zh-CN"/>
        </w:rPr>
        <w:t>QoE</w:t>
      </w:r>
      <w:proofErr w:type="spellEnd"/>
      <w:r>
        <w:rPr>
          <w:lang w:eastAsia="zh-CN"/>
        </w:rPr>
        <w:t xml:space="preserve"> configuration, the AS layer needs to store the RRC ID at least and inform the APP layer when the UE is out of the area scope or re-enter</w:t>
      </w:r>
      <w:r w:rsidR="00CC730F">
        <w:rPr>
          <w:lang w:eastAsia="zh-CN"/>
        </w:rPr>
        <w:t>s</w:t>
      </w:r>
      <w:r>
        <w:rPr>
          <w:lang w:eastAsia="zh-CN"/>
        </w:rPr>
        <w:t xml:space="preserve"> the area scope. While the RRC ID may not be needed in AS layer if the APP layer check</w:t>
      </w:r>
      <w:r w:rsidR="00CC730F">
        <w:rPr>
          <w:lang w:eastAsia="zh-CN"/>
        </w:rPr>
        <w:t>s</w:t>
      </w:r>
      <w:r>
        <w:rPr>
          <w:lang w:eastAsia="zh-CN"/>
        </w:rPr>
        <w:t xml:space="preserve"> the area scope. However, how to check the area scope in RRC idle/inactive for a </w:t>
      </w:r>
      <w:proofErr w:type="spellStart"/>
      <w:r>
        <w:rPr>
          <w:lang w:eastAsia="zh-CN"/>
        </w:rPr>
        <w:t>QoE</w:t>
      </w:r>
      <w:proofErr w:type="spellEnd"/>
      <w:r>
        <w:rPr>
          <w:lang w:eastAsia="zh-CN"/>
        </w:rPr>
        <w:t xml:space="preserve"> collection for MBS is still open.</w:t>
      </w:r>
    </w:p>
    <w:p w14:paraId="63B78511" w14:textId="77777777" w:rsidR="003F7E99" w:rsidRDefault="003F7E99" w:rsidP="003F7E99">
      <w:pPr>
        <w:rPr>
          <w:rStyle w:val="normaltextrun"/>
          <w:b/>
          <w:bCs/>
        </w:rPr>
      </w:pPr>
      <w:r w:rsidRPr="009A2FC3">
        <w:rPr>
          <w:rStyle w:val="normaltextrun"/>
          <w:b/>
          <w:bCs/>
        </w:rPr>
        <w:t xml:space="preserve">Proposal </w:t>
      </w:r>
      <w:r>
        <w:rPr>
          <w:rStyle w:val="normaltextrun"/>
          <w:b/>
          <w:bCs/>
        </w:rPr>
        <w:t>3</w:t>
      </w:r>
      <w:r w:rsidRPr="009A2FC3">
        <w:rPr>
          <w:rStyle w:val="normaltextrun"/>
          <w:b/>
          <w:bCs/>
        </w:rPr>
        <w:t>:</w:t>
      </w:r>
      <w:r>
        <w:rPr>
          <w:rStyle w:val="normaltextrun"/>
          <w:b/>
          <w:bCs/>
        </w:rPr>
        <w:t xml:space="preserve"> RAN2 to discuss how to store the </w:t>
      </w:r>
      <w:proofErr w:type="spellStart"/>
      <w:r>
        <w:rPr>
          <w:rStyle w:val="normaltextrun"/>
          <w:b/>
          <w:bCs/>
        </w:rPr>
        <w:t>QoE</w:t>
      </w:r>
      <w:proofErr w:type="spellEnd"/>
      <w:r>
        <w:rPr>
          <w:rStyle w:val="normaltextrun"/>
          <w:b/>
          <w:bCs/>
        </w:rPr>
        <w:t xml:space="preserve"> configurations for MBS based on the conclusion of Area Scope handling for UE in RRC Idle/inactive</w:t>
      </w:r>
      <w:r w:rsidRPr="009A2FC3">
        <w:rPr>
          <w:rStyle w:val="normaltextrun"/>
          <w:b/>
          <w:bCs/>
        </w:rPr>
        <w:t xml:space="preserve">. </w:t>
      </w:r>
    </w:p>
    <w:p w14:paraId="1278C122" w14:textId="77777777" w:rsidR="003F7E99" w:rsidRPr="009A2FC3" w:rsidRDefault="003F7E99" w:rsidP="003F7E99">
      <w:pPr>
        <w:rPr>
          <w:rStyle w:val="normaltextrun"/>
          <w:b/>
          <w:bCs/>
        </w:rPr>
      </w:pPr>
    </w:p>
    <w:p w14:paraId="3D95F4AB" w14:textId="77777777" w:rsidR="003F7E99" w:rsidRPr="006E13D1" w:rsidRDefault="003F7E99" w:rsidP="003F7E99">
      <w:pPr>
        <w:pStyle w:val="Heading2"/>
      </w:pPr>
      <w:r>
        <w:t>2</w:t>
      </w:r>
      <w:r w:rsidRPr="006E13D1">
        <w:t>.2</w:t>
      </w:r>
      <w:r w:rsidRPr="006E13D1">
        <w:tab/>
      </w:r>
      <w:r>
        <w:t xml:space="preserve">UE selection for </w:t>
      </w:r>
      <w:proofErr w:type="spellStart"/>
      <w:r>
        <w:t>QoE</w:t>
      </w:r>
      <w:proofErr w:type="spellEnd"/>
      <w:r>
        <w:t xml:space="preserve"> collection</w:t>
      </w:r>
    </w:p>
    <w:p w14:paraId="3CD80A41" w14:textId="77777777" w:rsidR="003F7E99" w:rsidRDefault="003F7E99" w:rsidP="00E00388">
      <w:pPr>
        <w:jc w:val="both"/>
        <w:rPr>
          <w:lang w:eastAsia="zh-CN"/>
        </w:rPr>
      </w:pPr>
      <w:r>
        <w:rPr>
          <w:lang w:eastAsia="zh-CN"/>
        </w:rPr>
        <w:t xml:space="preserve">Given the MBS broadcast service characteristics it can be </w:t>
      </w:r>
      <w:r w:rsidRPr="00B01D3B">
        <w:t xml:space="preserve">provided simultaneously to all UEs in a geographical area (i.e., all UEs in the </w:t>
      </w:r>
      <w:r w:rsidRPr="00B01D3B">
        <w:rPr>
          <w:rFonts w:eastAsiaTheme="minorEastAsia"/>
          <w:lang w:eastAsia="zh-CN"/>
        </w:rPr>
        <w:t>b</w:t>
      </w:r>
      <w:r w:rsidRPr="00B01D3B">
        <w:t>roadcast service area</w:t>
      </w:r>
      <w:r w:rsidRPr="00B01D3B" w:rsidDel="000564A7">
        <w:t xml:space="preserve"> </w:t>
      </w:r>
      <w:r w:rsidRPr="00B01D3B">
        <w:t xml:space="preserve">are authorized to receive the data). </w:t>
      </w:r>
      <w:r>
        <w:t xml:space="preserve">To ensure controlled data collection through all RRC states of the UEs, RAN2#119 identified an FFS to discuss the way how the </w:t>
      </w:r>
      <w:proofErr w:type="spellStart"/>
      <w:r>
        <w:t>gNB</w:t>
      </w:r>
      <w:proofErr w:type="spellEnd"/>
      <w:r>
        <w:t xml:space="preserve"> selects the MBS users:</w:t>
      </w:r>
      <w:r w:rsidRPr="002972B5">
        <w:rPr>
          <w:lang w:eastAsia="zh-CN"/>
        </w:rPr>
        <w:t xml:space="preserve"> </w:t>
      </w:r>
    </w:p>
    <w:tbl>
      <w:tblPr>
        <w:tblStyle w:val="TableGrid"/>
        <w:tblW w:w="0" w:type="auto"/>
        <w:tblLook w:val="04A0" w:firstRow="1" w:lastRow="0" w:firstColumn="1" w:lastColumn="0" w:noHBand="0" w:noVBand="1"/>
      </w:tblPr>
      <w:tblGrid>
        <w:gridCol w:w="9631"/>
      </w:tblGrid>
      <w:tr w:rsidR="003F7E99" w14:paraId="34299C14" w14:textId="77777777" w:rsidTr="00FB730C">
        <w:tc>
          <w:tcPr>
            <w:tcW w:w="9631" w:type="dxa"/>
          </w:tcPr>
          <w:p w14:paraId="470E3A0D" w14:textId="77777777" w:rsidR="003F7E99" w:rsidRPr="00DD055D" w:rsidRDefault="003F7E99" w:rsidP="00FB730C">
            <w:pPr>
              <w:rPr>
                <w:rStyle w:val="normaltextrun"/>
                <w:b/>
                <w:bCs/>
                <w:u w:val="single"/>
              </w:rPr>
            </w:pPr>
            <w:r w:rsidRPr="00DD055D">
              <w:rPr>
                <w:rStyle w:val="normaltextrun"/>
                <w:b/>
                <w:bCs/>
                <w:u w:val="single"/>
              </w:rPr>
              <w:t>Agreement:</w:t>
            </w:r>
          </w:p>
          <w:p w14:paraId="07D5E7C8" w14:textId="77777777" w:rsidR="003F7E99" w:rsidRPr="00DD055D" w:rsidRDefault="003F7E99" w:rsidP="00FB730C">
            <w:pPr>
              <w:rPr>
                <w:rFonts w:ascii="Segoe UI" w:hAnsi="Segoe UI" w:cs="Segoe UI"/>
                <w:color w:val="515151"/>
                <w:sz w:val="21"/>
                <w:szCs w:val="21"/>
                <w:shd w:val="clear" w:color="auto" w:fill="FFFFFF"/>
              </w:rPr>
            </w:pPr>
            <w:r w:rsidRPr="00DD055D">
              <w:rPr>
                <w:rStyle w:val="normaltextrun"/>
              </w:rPr>
              <w:t xml:space="preserve">FFS how does </w:t>
            </w:r>
            <w:proofErr w:type="spellStart"/>
            <w:r w:rsidRPr="00DD055D">
              <w:rPr>
                <w:rStyle w:val="normaltextrun"/>
              </w:rPr>
              <w:t>gNB</w:t>
            </w:r>
            <w:proofErr w:type="spellEnd"/>
            <w:r w:rsidRPr="00DD055D">
              <w:rPr>
                <w:rStyle w:val="normaltextrun"/>
              </w:rPr>
              <w:t xml:space="preserve"> determine which UEs can be configured with MBS </w:t>
            </w:r>
            <w:proofErr w:type="spellStart"/>
            <w:r w:rsidRPr="00DD055D">
              <w:rPr>
                <w:rStyle w:val="normaltextrun"/>
              </w:rPr>
              <w:t>QoE</w:t>
            </w:r>
            <w:proofErr w:type="spellEnd"/>
            <w:r w:rsidRPr="00DD055D">
              <w:rPr>
                <w:rStyle w:val="normaltextrun"/>
              </w:rPr>
              <w:t xml:space="preserve"> measurements</w:t>
            </w:r>
          </w:p>
        </w:tc>
      </w:tr>
    </w:tbl>
    <w:p w14:paraId="3B557C7D" w14:textId="77777777" w:rsidR="003F7E99" w:rsidRPr="00EE6F78" w:rsidRDefault="003F7E99" w:rsidP="003F7E99">
      <w:pPr>
        <w:rPr>
          <w:sz w:val="2"/>
          <w:szCs w:val="2"/>
          <w:lang w:eastAsia="zh-CN"/>
        </w:rPr>
      </w:pPr>
    </w:p>
    <w:p w14:paraId="59959D5A" w14:textId="77777777" w:rsidR="003F7E99" w:rsidRDefault="003F7E99" w:rsidP="003F7E99">
      <w:pPr>
        <w:jc w:val="both"/>
      </w:pPr>
      <w:r w:rsidRPr="00C8032E">
        <w:rPr>
          <w:lang w:eastAsia="zh-CN"/>
        </w:rPr>
        <w:t xml:space="preserve">In contrary to Rel-17, Rel-18 </w:t>
      </w:r>
      <w:proofErr w:type="spellStart"/>
      <w:r w:rsidRPr="00C8032E">
        <w:rPr>
          <w:lang w:eastAsia="zh-CN"/>
        </w:rPr>
        <w:t>QoE</w:t>
      </w:r>
      <w:proofErr w:type="spellEnd"/>
      <w:r w:rsidRPr="00C8032E">
        <w:rPr>
          <w:lang w:eastAsia="zh-CN"/>
        </w:rPr>
        <w:t xml:space="preserve"> for MBS broadcast service might result in a massive reporting and long sessions.</w:t>
      </w:r>
      <w:r>
        <w:rPr>
          <w:lang w:eastAsia="zh-CN"/>
        </w:rPr>
        <w:t xml:space="preserve"> To save the </w:t>
      </w:r>
      <w:proofErr w:type="spellStart"/>
      <w:r>
        <w:rPr>
          <w:lang w:eastAsia="zh-CN"/>
        </w:rPr>
        <w:t>Uu</w:t>
      </w:r>
      <w:proofErr w:type="spellEnd"/>
      <w:r>
        <w:rPr>
          <w:lang w:eastAsia="zh-CN"/>
        </w:rPr>
        <w:t xml:space="preserve"> interface signalling overhead, t</w:t>
      </w:r>
      <w:r w:rsidRPr="00EE6F78">
        <w:rPr>
          <w:lang w:eastAsia="zh-CN"/>
        </w:rPr>
        <w:t>here is no need to configure all the UEs in an area</w:t>
      </w:r>
      <w:r>
        <w:rPr>
          <w:lang w:eastAsia="zh-CN"/>
        </w:rPr>
        <w:t xml:space="preserve"> to collect </w:t>
      </w:r>
      <w:proofErr w:type="spellStart"/>
      <w:r>
        <w:rPr>
          <w:lang w:eastAsia="zh-CN"/>
        </w:rPr>
        <w:t>QoE</w:t>
      </w:r>
      <w:proofErr w:type="spellEnd"/>
      <w:r>
        <w:rPr>
          <w:lang w:eastAsia="zh-CN"/>
        </w:rPr>
        <w:t xml:space="preserve"> measurements</w:t>
      </w:r>
      <w:r w:rsidRPr="00EE6F78">
        <w:rPr>
          <w:lang w:eastAsia="zh-CN"/>
        </w:rPr>
        <w:t>.</w:t>
      </w:r>
      <w:r>
        <w:rPr>
          <w:lang w:eastAsia="zh-CN"/>
        </w:rPr>
        <w:t xml:space="preserve"> </w:t>
      </w:r>
      <w:r w:rsidRPr="00EE6F78">
        <w:rPr>
          <w:lang w:eastAsia="zh-CN"/>
        </w:rPr>
        <w:t>In fact, from network point of view, it is sufficient to configure only a limited number of UEs in a</w:t>
      </w:r>
      <w:r>
        <w:rPr>
          <w:lang w:eastAsia="zh-CN"/>
        </w:rPr>
        <w:t xml:space="preserve">n </w:t>
      </w:r>
      <w:r w:rsidRPr="00EE6F78">
        <w:rPr>
          <w:lang w:eastAsia="zh-CN"/>
        </w:rPr>
        <w:t xml:space="preserve">area for </w:t>
      </w:r>
      <w:proofErr w:type="spellStart"/>
      <w:r w:rsidRPr="00EE6F78">
        <w:rPr>
          <w:lang w:eastAsia="zh-CN"/>
        </w:rPr>
        <w:t>QoE</w:t>
      </w:r>
      <w:proofErr w:type="spellEnd"/>
      <w:r w:rsidRPr="00EE6F78">
        <w:rPr>
          <w:lang w:eastAsia="zh-CN"/>
        </w:rPr>
        <w:t xml:space="preserve"> collection to benchmark the </w:t>
      </w:r>
      <w:proofErr w:type="spellStart"/>
      <w:r w:rsidRPr="00EE6F78">
        <w:rPr>
          <w:lang w:eastAsia="zh-CN"/>
        </w:rPr>
        <w:t>QoE</w:t>
      </w:r>
      <w:proofErr w:type="spellEnd"/>
      <w:r w:rsidRPr="00EE6F78">
        <w:rPr>
          <w:lang w:eastAsia="zh-CN"/>
        </w:rPr>
        <w:t xml:space="preserve"> of the MBS service. </w:t>
      </w:r>
      <w:r>
        <w:rPr>
          <w:lang w:eastAsia="zh-CN"/>
        </w:rPr>
        <w:t>In other words, t</w:t>
      </w:r>
      <w:r w:rsidRPr="00C8032E">
        <w:rPr>
          <w:lang w:eastAsia="zh-CN"/>
        </w:rPr>
        <w:t>o ensure the constrains with buffering data</w:t>
      </w:r>
      <w:r>
        <w:rPr>
          <w:lang w:eastAsia="zh-CN"/>
        </w:rPr>
        <w:t xml:space="preserve"> and</w:t>
      </w:r>
      <w:r w:rsidRPr="00C8032E">
        <w:rPr>
          <w:lang w:eastAsia="zh-CN"/>
        </w:rPr>
        <w:t xml:space="preserve"> generating higher load</w:t>
      </w:r>
      <w:r>
        <w:rPr>
          <w:lang w:eastAsia="zh-CN"/>
        </w:rPr>
        <w:t xml:space="preserve">, the </w:t>
      </w:r>
      <w:proofErr w:type="spellStart"/>
      <w:r>
        <w:rPr>
          <w:lang w:eastAsia="zh-CN"/>
        </w:rPr>
        <w:t>QoE</w:t>
      </w:r>
      <w:proofErr w:type="spellEnd"/>
      <w:r>
        <w:rPr>
          <w:lang w:eastAsia="zh-CN"/>
        </w:rPr>
        <w:t xml:space="preserve"> configuration should support the option to choose UEs in</w:t>
      </w:r>
      <w:r>
        <w:t xml:space="preserve"> a selective manner. </w:t>
      </w:r>
    </w:p>
    <w:p w14:paraId="5BC26CA5" w14:textId="73BA598F" w:rsidR="003F7E99" w:rsidRDefault="003F7E99" w:rsidP="003F7E99">
      <w:pPr>
        <w:jc w:val="both"/>
      </w:pPr>
      <w:r>
        <w:lastRenderedPageBreak/>
        <w:t xml:space="preserve">The </w:t>
      </w:r>
      <w:proofErr w:type="spellStart"/>
      <w:r>
        <w:t>gNB</w:t>
      </w:r>
      <w:proofErr w:type="spellEnd"/>
      <w:r>
        <w:t xml:space="preserve"> may select UEs based on the requirements on how to benchmark MBS service quality. For example, network may select the UE</w:t>
      </w:r>
      <w:r w:rsidR="00CC730F">
        <w:t>s</w:t>
      </w:r>
      <w:r>
        <w:t xml:space="preserve"> in a randomized way in which the </w:t>
      </w:r>
      <w:proofErr w:type="spellStart"/>
      <w:r>
        <w:t>QoE</w:t>
      </w:r>
      <w:proofErr w:type="spellEnd"/>
      <w:r>
        <w:t xml:space="preserve"> reports from the selected UEs can represent the overall MBS service quality of a dedicated area. Another way is that network may select UE</w:t>
      </w:r>
      <w:r w:rsidR="00CC730F">
        <w:t>s</w:t>
      </w:r>
      <w:r>
        <w:t xml:space="preserve"> who </w:t>
      </w:r>
      <w:r w:rsidRPr="1A0E99DC">
        <w:rPr>
          <w:lang w:eastAsia="zh-CN"/>
        </w:rPr>
        <w:t xml:space="preserve">have potential to have poor MBS service experience. It is </w:t>
      </w:r>
      <w:proofErr w:type="spellStart"/>
      <w:r w:rsidRPr="1A0E99DC">
        <w:rPr>
          <w:lang w:eastAsia="zh-CN"/>
        </w:rPr>
        <w:t>gNB’s</w:t>
      </w:r>
      <w:proofErr w:type="spellEnd"/>
      <w:r w:rsidRPr="1A0E99DC">
        <w:rPr>
          <w:lang w:eastAsia="zh-CN"/>
        </w:rPr>
        <w:t xml:space="preserve"> strategy to decide which UEs should be selected to configure the </w:t>
      </w:r>
      <w:proofErr w:type="spellStart"/>
      <w:r w:rsidRPr="1A0E99DC">
        <w:rPr>
          <w:lang w:eastAsia="zh-CN"/>
        </w:rPr>
        <w:t>QoE</w:t>
      </w:r>
      <w:proofErr w:type="spellEnd"/>
      <w:r w:rsidRPr="1A0E99DC">
        <w:rPr>
          <w:lang w:eastAsia="zh-CN"/>
        </w:rPr>
        <w:t xml:space="preserve"> measurements.</w:t>
      </w:r>
    </w:p>
    <w:p w14:paraId="4CCEE5CF" w14:textId="77777777" w:rsidR="003F7E99" w:rsidRDefault="003F7E99" w:rsidP="003F7E99">
      <w:pPr>
        <w:spacing w:before="120" w:after="120"/>
        <w:rPr>
          <w:b/>
          <w:bCs/>
        </w:rPr>
      </w:pPr>
      <w:r w:rsidRPr="4042F2B4">
        <w:rPr>
          <w:b/>
          <w:bCs/>
        </w:rPr>
        <w:t xml:space="preserve">Proposal </w:t>
      </w:r>
      <w:r>
        <w:rPr>
          <w:b/>
          <w:bCs/>
        </w:rPr>
        <w:t>4</w:t>
      </w:r>
      <w:r w:rsidRPr="4042F2B4">
        <w:rPr>
          <w:b/>
          <w:bCs/>
        </w:rPr>
        <w:t xml:space="preserve">: The </w:t>
      </w:r>
      <w:proofErr w:type="spellStart"/>
      <w:r w:rsidRPr="4042F2B4">
        <w:rPr>
          <w:b/>
          <w:bCs/>
        </w:rPr>
        <w:t>gNB</w:t>
      </w:r>
      <w:proofErr w:type="spellEnd"/>
      <w:r w:rsidRPr="4042F2B4">
        <w:rPr>
          <w:b/>
          <w:bCs/>
        </w:rPr>
        <w:t xml:space="preserve"> can </w:t>
      </w:r>
      <w:r>
        <w:rPr>
          <w:b/>
          <w:bCs/>
        </w:rPr>
        <w:t xml:space="preserve">select </w:t>
      </w:r>
      <w:r w:rsidRPr="4042F2B4">
        <w:rPr>
          <w:b/>
          <w:bCs/>
        </w:rPr>
        <w:t xml:space="preserve">MBS UEs </w:t>
      </w:r>
      <w:r>
        <w:rPr>
          <w:b/>
          <w:bCs/>
        </w:rPr>
        <w:t xml:space="preserve">for </w:t>
      </w:r>
      <w:proofErr w:type="spellStart"/>
      <w:r>
        <w:rPr>
          <w:b/>
          <w:bCs/>
        </w:rPr>
        <w:t>QoE</w:t>
      </w:r>
      <w:proofErr w:type="spellEnd"/>
      <w:r>
        <w:rPr>
          <w:b/>
          <w:bCs/>
        </w:rPr>
        <w:t xml:space="preserve"> measurement either in a randomized way or only select UEs </w:t>
      </w:r>
      <w:r w:rsidRPr="4042F2B4">
        <w:rPr>
          <w:b/>
          <w:bCs/>
        </w:rPr>
        <w:t xml:space="preserve">that </w:t>
      </w:r>
      <w:r w:rsidRPr="4042F2B4">
        <w:rPr>
          <w:b/>
          <w:bCs/>
          <w:lang w:eastAsia="zh-CN"/>
        </w:rPr>
        <w:t>experience poor MBS service experience</w:t>
      </w:r>
      <w:r w:rsidRPr="4042F2B4">
        <w:rPr>
          <w:b/>
          <w:bCs/>
        </w:rPr>
        <w:t>.</w:t>
      </w:r>
    </w:p>
    <w:p w14:paraId="3853174F" w14:textId="77777777" w:rsidR="003F7E99" w:rsidRPr="00A06712" w:rsidRDefault="003F7E99" w:rsidP="003F7E99">
      <w:pPr>
        <w:spacing w:before="120" w:after="120"/>
        <w:rPr>
          <w:b/>
          <w:bCs/>
        </w:rPr>
      </w:pPr>
    </w:p>
    <w:p w14:paraId="66B1F4C2" w14:textId="77777777" w:rsidR="003F7E99" w:rsidRDefault="003F7E99" w:rsidP="003F7E99">
      <w:pPr>
        <w:pStyle w:val="Heading2"/>
      </w:pPr>
      <w:r>
        <w:t>2</w:t>
      </w:r>
      <w:r w:rsidRPr="006E13D1">
        <w:t>.</w:t>
      </w:r>
      <w:r>
        <w:t>3</w:t>
      </w:r>
      <w:r w:rsidRPr="006E13D1">
        <w:tab/>
      </w:r>
      <w:proofErr w:type="spellStart"/>
      <w:r>
        <w:t>QoE</w:t>
      </w:r>
      <w:proofErr w:type="spellEnd"/>
      <w:r>
        <w:t xml:space="preserve"> data buffer handling for UE in RRC idle/inactive</w:t>
      </w:r>
    </w:p>
    <w:p w14:paraId="5407A61E" w14:textId="77777777" w:rsidR="003F7E99" w:rsidRDefault="003F7E99" w:rsidP="003F7E99">
      <w:pPr>
        <w:jc w:val="both"/>
      </w:pPr>
      <w:r w:rsidRPr="00974C2C">
        <w:t xml:space="preserve">When the UE is in RRC idle or inactive state, it is expected that the UE needs to continue collecting </w:t>
      </w:r>
      <w:proofErr w:type="spellStart"/>
      <w:r w:rsidRPr="00974C2C">
        <w:t>QoE</w:t>
      </w:r>
      <w:proofErr w:type="spellEnd"/>
      <w:r w:rsidRPr="00974C2C">
        <w:t xml:space="preserve"> data</w:t>
      </w:r>
      <w:r>
        <w:t xml:space="preserve"> for MBS. Therefore, </w:t>
      </w:r>
      <w:proofErr w:type="spellStart"/>
      <w:r w:rsidRPr="00974C2C">
        <w:t>QoE</w:t>
      </w:r>
      <w:proofErr w:type="spellEnd"/>
      <w:r w:rsidRPr="00974C2C">
        <w:t xml:space="preserve"> data shall be stored when the UE is in RRC idle or RRC inactive state</w:t>
      </w:r>
      <w:r>
        <w:t xml:space="preserve"> </w:t>
      </w:r>
      <w:r w:rsidRPr="00974C2C">
        <w:t xml:space="preserve">until the UE establishes a connection with the network and </w:t>
      </w:r>
      <w:proofErr w:type="spellStart"/>
      <w:r w:rsidRPr="00974C2C">
        <w:t>QoE</w:t>
      </w:r>
      <w:proofErr w:type="spellEnd"/>
      <w:r w:rsidRPr="00974C2C">
        <w:t xml:space="preserve"> data can be transmitted to the network.</w:t>
      </w:r>
      <w:r>
        <w:t xml:space="preserve"> </w:t>
      </w:r>
      <w:r w:rsidRPr="00BF6EC4">
        <w:t xml:space="preserve">Since the UE needs to buffer the </w:t>
      </w:r>
      <w:proofErr w:type="spellStart"/>
      <w:r w:rsidRPr="00BF6EC4">
        <w:t>QoE</w:t>
      </w:r>
      <w:proofErr w:type="spellEnd"/>
      <w:r w:rsidRPr="00BF6EC4">
        <w:t xml:space="preserve"> data for as long as it stays in RRC idle or inactive, it means the stored data </w:t>
      </w:r>
      <w:r>
        <w:t>may</w:t>
      </w:r>
      <w:r w:rsidRPr="00BF6EC4">
        <w:t xml:space="preserve"> impact the UE memory more seriously.</w:t>
      </w:r>
    </w:p>
    <w:p w14:paraId="447CBF77" w14:textId="64368DED" w:rsidR="003F7E99" w:rsidRDefault="003F7E99" w:rsidP="003F7E99">
      <w:pPr>
        <w:jc w:val="both"/>
      </w:pPr>
      <w:r>
        <w:t xml:space="preserve">In RAN2-121 meeting, RAN2 agreed that UE’s </w:t>
      </w:r>
      <w:r w:rsidRPr="009B6871">
        <w:t xml:space="preserve">AS layer should discard the </w:t>
      </w:r>
      <w:proofErr w:type="spellStart"/>
      <w:r w:rsidRPr="009B6871">
        <w:t>QoE</w:t>
      </w:r>
      <w:proofErr w:type="spellEnd"/>
      <w:r w:rsidRPr="009B6871">
        <w:t xml:space="preserve"> data</w:t>
      </w:r>
      <w:r>
        <w:t xml:space="preserve"> if </w:t>
      </w:r>
      <w:r w:rsidRPr="009B6871">
        <w:t>the AS layer buffer is full</w:t>
      </w:r>
      <w:r>
        <w:t>. While the conclusion can be re-visited if SA5 indicate</w:t>
      </w:r>
      <w:r w:rsidR="003765F0">
        <w:t>s</w:t>
      </w:r>
      <w:r>
        <w:t xml:space="preserve"> any issue with this conclusion.</w:t>
      </w:r>
    </w:p>
    <w:tbl>
      <w:tblPr>
        <w:tblStyle w:val="TableGrid"/>
        <w:tblW w:w="0" w:type="auto"/>
        <w:tblLook w:val="04A0" w:firstRow="1" w:lastRow="0" w:firstColumn="1" w:lastColumn="0" w:noHBand="0" w:noVBand="1"/>
      </w:tblPr>
      <w:tblGrid>
        <w:gridCol w:w="9631"/>
      </w:tblGrid>
      <w:tr w:rsidR="003F7E99" w14:paraId="19068835" w14:textId="77777777" w:rsidTr="00FB730C">
        <w:tc>
          <w:tcPr>
            <w:tcW w:w="9631" w:type="dxa"/>
          </w:tcPr>
          <w:p w14:paraId="00CA07A9" w14:textId="77777777" w:rsidR="003F7E99" w:rsidRPr="00EB23CF" w:rsidRDefault="003F7E99" w:rsidP="00FB730C">
            <w:pPr>
              <w:rPr>
                <w:rStyle w:val="normaltextrun"/>
                <w:b/>
                <w:bCs/>
                <w:u w:val="single"/>
              </w:rPr>
            </w:pPr>
            <w:r w:rsidRPr="00EB23CF">
              <w:rPr>
                <w:rStyle w:val="normaltextrun"/>
                <w:b/>
                <w:bCs/>
                <w:u w:val="single"/>
              </w:rPr>
              <w:t>Agreement:</w:t>
            </w:r>
          </w:p>
          <w:p w14:paraId="6194802F" w14:textId="77777777" w:rsidR="003F7E99" w:rsidRPr="009B6871" w:rsidRDefault="003F7E99" w:rsidP="00FB730C">
            <w:pPr>
              <w:rPr>
                <w:noProof/>
                <w:sz w:val="24"/>
                <w:szCs w:val="24"/>
              </w:rPr>
            </w:pPr>
            <w:r w:rsidRPr="009B6871">
              <w:t xml:space="preserve">If the AS layer buffer is full, RAN2 thinks AS layer should discard the </w:t>
            </w:r>
            <w:proofErr w:type="spellStart"/>
            <w:r w:rsidRPr="009B6871">
              <w:t>QoE</w:t>
            </w:r>
            <w:proofErr w:type="spellEnd"/>
            <w:r w:rsidRPr="009B6871">
              <w:t xml:space="preserve"> data. Can revisit this if SA5 LS reply indicates something that would create issues with this. FFS what the minimum AS layer buffer size (at least 64 </w:t>
            </w:r>
            <w:proofErr w:type="spellStart"/>
            <w:r w:rsidRPr="009B6871">
              <w:t>kBytes</w:t>
            </w:r>
            <w:proofErr w:type="spellEnd"/>
            <w:r w:rsidRPr="009B6871">
              <w:t>, can consider whether larger value is used in UE capability discussions).</w:t>
            </w:r>
          </w:p>
        </w:tc>
      </w:tr>
    </w:tbl>
    <w:p w14:paraId="2AA4253C" w14:textId="77777777" w:rsidR="003F7E99" w:rsidRPr="00EB23CF" w:rsidRDefault="003F7E99" w:rsidP="003F7E99">
      <w:pPr>
        <w:jc w:val="both"/>
        <w:rPr>
          <w:sz w:val="2"/>
          <w:szCs w:val="2"/>
          <w:lang w:eastAsia="zh-CN"/>
        </w:rPr>
      </w:pPr>
    </w:p>
    <w:p w14:paraId="76352950" w14:textId="77777777" w:rsidR="003F7E99" w:rsidRDefault="003F7E99" w:rsidP="003F7E99">
      <w:pPr>
        <w:jc w:val="both"/>
      </w:pPr>
      <w:r w:rsidRPr="00EB23CF">
        <w:t xml:space="preserve">In </w:t>
      </w:r>
      <w:r>
        <w:t xml:space="preserve">the </w:t>
      </w:r>
      <w:proofErr w:type="gramStart"/>
      <w:r w:rsidRPr="00EB23CF">
        <w:t>reply</w:t>
      </w:r>
      <w:proofErr w:type="gramEnd"/>
      <w:r w:rsidRPr="00EB23CF">
        <w:t xml:space="preserve"> LS </w:t>
      </w:r>
      <w:r>
        <w:t>(</w:t>
      </w:r>
      <w:r w:rsidRPr="005400DB">
        <w:rPr>
          <w:i/>
          <w:iCs/>
        </w:rPr>
        <w:t>S5-232760</w:t>
      </w:r>
      <w:r>
        <w:t xml:space="preserve">) from SA5, SA5 indicates that it is possible that OAM side provides selection policies on whether the newer or the older </w:t>
      </w:r>
      <w:proofErr w:type="spellStart"/>
      <w:r>
        <w:t>QoE</w:t>
      </w:r>
      <w:proofErr w:type="spellEnd"/>
      <w:r>
        <w:t xml:space="preserve"> reports should be discarded if the UE buffer is full while there are no use cases for it yet. In our understanding, the reply implies the UE can discard the </w:t>
      </w:r>
      <w:proofErr w:type="spellStart"/>
      <w:r>
        <w:t>QoE</w:t>
      </w:r>
      <w:proofErr w:type="spellEnd"/>
      <w:r>
        <w:t xml:space="preserve"> reports if the AS buffer is full which is aligned with RA</w:t>
      </w:r>
      <w:r>
        <w:rPr>
          <w:rFonts w:hint="eastAsia"/>
          <w:lang w:eastAsia="zh-CN"/>
        </w:rPr>
        <w:t>N</w:t>
      </w:r>
      <w:r>
        <w:rPr>
          <w:lang w:eastAsia="zh-CN"/>
        </w:rPr>
        <w:t>2 agreement</w:t>
      </w:r>
      <w:r>
        <w:t>.</w:t>
      </w:r>
    </w:p>
    <w:tbl>
      <w:tblPr>
        <w:tblStyle w:val="TableGrid"/>
        <w:tblW w:w="0" w:type="auto"/>
        <w:tblLook w:val="04A0" w:firstRow="1" w:lastRow="0" w:firstColumn="1" w:lastColumn="0" w:noHBand="0" w:noVBand="1"/>
      </w:tblPr>
      <w:tblGrid>
        <w:gridCol w:w="9631"/>
      </w:tblGrid>
      <w:tr w:rsidR="003F7E99" w14:paraId="2E251FE1" w14:textId="77777777" w:rsidTr="00FB730C">
        <w:tc>
          <w:tcPr>
            <w:tcW w:w="9631" w:type="dxa"/>
          </w:tcPr>
          <w:p w14:paraId="707EDCF1" w14:textId="77777777" w:rsidR="003F7E99" w:rsidRPr="00D626DD" w:rsidRDefault="003F7E99" w:rsidP="00FB730C">
            <w:pPr>
              <w:rPr>
                <w:lang w:val="en-US" w:eastAsia="zh-CN"/>
              </w:rPr>
            </w:pPr>
            <w:r w:rsidRPr="00D626DD">
              <w:rPr>
                <w:lang w:val="en-US" w:eastAsia="zh-CN"/>
              </w:rPr>
              <w:t>SA5 has the following responses to RAN2's questions:</w:t>
            </w:r>
          </w:p>
          <w:p w14:paraId="4DEF058E" w14:textId="77777777" w:rsidR="003F7E99" w:rsidRPr="00D626DD" w:rsidRDefault="003F7E99" w:rsidP="00FB730C">
            <w:pPr>
              <w:rPr>
                <w:u w:val="single"/>
                <w:lang w:val="en-US" w:eastAsia="zh-CN"/>
              </w:rPr>
            </w:pPr>
            <w:r w:rsidRPr="00D626DD">
              <w:rPr>
                <w:b/>
                <w:u w:val="single"/>
                <w:lang w:val="en-US" w:eastAsia="zh-CN"/>
              </w:rPr>
              <w:t>Question 3</w:t>
            </w:r>
            <w:r w:rsidRPr="00D626DD">
              <w:rPr>
                <w:u w:val="single"/>
                <w:lang w:val="en-US" w:eastAsia="zh-CN"/>
              </w:rPr>
              <w:t xml:space="preserve">: Is there a time after which the </w:t>
            </w:r>
            <w:proofErr w:type="spellStart"/>
            <w:r w:rsidRPr="00D626DD">
              <w:rPr>
                <w:u w:val="single"/>
                <w:lang w:val="en-US" w:eastAsia="zh-CN"/>
              </w:rPr>
              <w:t>QoE</w:t>
            </w:r>
            <w:proofErr w:type="spellEnd"/>
            <w:r w:rsidRPr="00D626DD">
              <w:rPr>
                <w:u w:val="single"/>
                <w:lang w:val="en-US" w:eastAsia="zh-CN"/>
              </w:rPr>
              <w:t xml:space="preserve"> reports collected by the UE are no longer useful for the OAM?</w:t>
            </w:r>
          </w:p>
          <w:p w14:paraId="65B50A1A" w14:textId="77777777" w:rsidR="003F7E99" w:rsidRPr="00D626DD" w:rsidRDefault="003F7E99" w:rsidP="00FB730C">
            <w:pPr>
              <w:rPr>
                <w:lang w:val="en-US" w:eastAsia="zh-CN"/>
              </w:rPr>
            </w:pPr>
            <w:r w:rsidRPr="00D626DD">
              <w:rPr>
                <w:lang w:val="en-US" w:eastAsia="zh-CN"/>
              </w:rPr>
              <w:t xml:space="preserve">SA5: There is no time limit after which the </w:t>
            </w:r>
            <w:proofErr w:type="spellStart"/>
            <w:r w:rsidRPr="00D626DD">
              <w:rPr>
                <w:lang w:val="en-US" w:eastAsia="zh-CN"/>
              </w:rPr>
              <w:t>QoE</w:t>
            </w:r>
            <w:proofErr w:type="spellEnd"/>
            <w:r w:rsidRPr="00D626DD">
              <w:rPr>
                <w:lang w:val="en-US" w:eastAsia="zh-CN"/>
              </w:rPr>
              <w:t xml:space="preserve"> reports are no longer useful for the consumer, </w:t>
            </w:r>
            <w:proofErr w:type="gramStart"/>
            <w:r w:rsidRPr="00D626DD">
              <w:rPr>
                <w:lang w:val="en-US" w:eastAsia="zh-CN"/>
              </w:rPr>
              <w:t>e.g.</w:t>
            </w:r>
            <w:proofErr w:type="gramEnd"/>
            <w:r w:rsidRPr="00D626DD">
              <w:rPr>
                <w:lang w:val="en-US" w:eastAsia="zh-CN"/>
              </w:rPr>
              <w:t xml:space="preserve"> OAM, assurance or analytics functions. When a consumer has enough data, the </w:t>
            </w:r>
            <w:proofErr w:type="spellStart"/>
            <w:r w:rsidRPr="00D626DD">
              <w:rPr>
                <w:lang w:val="en-US" w:eastAsia="zh-CN"/>
              </w:rPr>
              <w:t>QoE</w:t>
            </w:r>
            <w:proofErr w:type="spellEnd"/>
            <w:r w:rsidRPr="00D626DD">
              <w:rPr>
                <w:lang w:val="en-US" w:eastAsia="zh-CN"/>
              </w:rPr>
              <w:t xml:space="preserve"> session shall be completed.</w:t>
            </w:r>
          </w:p>
          <w:p w14:paraId="6D516866" w14:textId="77777777" w:rsidR="003F7E99" w:rsidRPr="00D626DD" w:rsidRDefault="003F7E99" w:rsidP="00FB730C">
            <w:pPr>
              <w:rPr>
                <w:u w:val="single"/>
                <w:lang w:val="en-US" w:eastAsia="zh-CN"/>
              </w:rPr>
            </w:pPr>
            <w:r w:rsidRPr="00D626DD">
              <w:rPr>
                <w:b/>
                <w:u w:val="single"/>
                <w:lang w:val="en-US" w:eastAsia="zh-CN"/>
              </w:rPr>
              <w:t>Question 4</w:t>
            </w:r>
            <w:r w:rsidRPr="00D626DD">
              <w:rPr>
                <w:u w:val="single"/>
                <w:lang w:val="en-US" w:eastAsia="zh-CN"/>
              </w:rPr>
              <w:t xml:space="preserve">: In case of limited storage space for </w:t>
            </w:r>
            <w:proofErr w:type="spellStart"/>
            <w:r w:rsidRPr="00D626DD">
              <w:rPr>
                <w:u w:val="single"/>
                <w:lang w:val="en-US" w:eastAsia="zh-CN"/>
              </w:rPr>
              <w:t>QoE</w:t>
            </w:r>
            <w:proofErr w:type="spellEnd"/>
            <w:r w:rsidRPr="00D626DD">
              <w:rPr>
                <w:u w:val="single"/>
                <w:lang w:val="en-US" w:eastAsia="zh-CN"/>
              </w:rPr>
              <w:t xml:space="preserve"> reports at the UE, is there any preference from the OAM side on which </w:t>
            </w:r>
            <w:proofErr w:type="spellStart"/>
            <w:r w:rsidRPr="00D626DD">
              <w:rPr>
                <w:u w:val="single"/>
                <w:lang w:val="en-US" w:eastAsia="zh-CN"/>
              </w:rPr>
              <w:t>QoE</w:t>
            </w:r>
            <w:proofErr w:type="spellEnd"/>
            <w:r w:rsidRPr="00D626DD">
              <w:rPr>
                <w:u w:val="single"/>
                <w:lang w:val="en-US" w:eastAsia="zh-CN"/>
              </w:rPr>
              <w:t xml:space="preserve"> reports should be reported and which should be discarded, </w:t>
            </w:r>
            <w:proofErr w:type="gramStart"/>
            <w:r w:rsidRPr="00D626DD">
              <w:rPr>
                <w:u w:val="single"/>
                <w:lang w:val="en-US" w:eastAsia="zh-CN"/>
              </w:rPr>
              <w:t>e.g.</w:t>
            </w:r>
            <w:proofErr w:type="gramEnd"/>
            <w:r w:rsidRPr="00D626DD">
              <w:rPr>
                <w:u w:val="single"/>
                <w:lang w:val="en-US" w:eastAsia="zh-CN"/>
              </w:rPr>
              <w:t xml:space="preserve"> is there a principle that newer or older reports are more useful for the network?</w:t>
            </w:r>
          </w:p>
          <w:p w14:paraId="671F12E7" w14:textId="77777777" w:rsidR="003F7E99" w:rsidRPr="00EB23CF" w:rsidRDefault="003F7E99" w:rsidP="00FB730C">
            <w:pPr>
              <w:rPr>
                <w:lang w:val="en-US" w:eastAsia="zh-CN"/>
              </w:rPr>
            </w:pPr>
            <w:r w:rsidRPr="00D626DD">
              <w:rPr>
                <w:lang w:val="en-US" w:eastAsia="zh-CN"/>
              </w:rPr>
              <w:t>SA5: From SA5’s point of view, some selection policies from consumers could be possible, but there are no use cases for it yet. But as a consistent behavior is wanted from all UEs, a default behavior should be to prioritize new data.</w:t>
            </w:r>
          </w:p>
        </w:tc>
      </w:tr>
    </w:tbl>
    <w:p w14:paraId="6144CD28" w14:textId="77777777" w:rsidR="003F7E99" w:rsidRPr="00E17AEB" w:rsidRDefault="003F7E99" w:rsidP="003F7E99">
      <w:pPr>
        <w:jc w:val="both"/>
        <w:rPr>
          <w:sz w:val="2"/>
          <w:szCs w:val="2"/>
        </w:rPr>
      </w:pPr>
    </w:p>
    <w:p w14:paraId="277F703E" w14:textId="77777777" w:rsidR="003F7E99" w:rsidRPr="00D47B57" w:rsidRDefault="003F7E99" w:rsidP="003F7E99">
      <w:pPr>
        <w:spacing w:before="120" w:after="120"/>
        <w:rPr>
          <w:b/>
          <w:bCs/>
        </w:rPr>
      </w:pPr>
      <w:r>
        <w:rPr>
          <w:b/>
          <w:bCs/>
        </w:rPr>
        <w:t>Proposal 5</w:t>
      </w:r>
      <w:r w:rsidRPr="00D47B57">
        <w:rPr>
          <w:b/>
          <w:bCs/>
        </w:rPr>
        <w:t xml:space="preserve">: </w:t>
      </w:r>
      <w:r>
        <w:rPr>
          <w:b/>
          <w:bCs/>
        </w:rPr>
        <w:t xml:space="preserve">Based on SA5 </w:t>
      </w:r>
      <w:proofErr w:type="gramStart"/>
      <w:r>
        <w:rPr>
          <w:rFonts w:hint="eastAsia"/>
          <w:b/>
          <w:bCs/>
          <w:lang w:eastAsia="zh-CN"/>
        </w:rPr>
        <w:t>reply</w:t>
      </w:r>
      <w:proofErr w:type="gramEnd"/>
      <w:r>
        <w:rPr>
          <w:b/>
          <w:bCs/>
        </w:rPr>
        <w:t xml:space="preserve"> LS, </w:t>
      </w:r>
      <w:r>
        <w:rPr>
          <w:b/>
          <w:bCs/>
          <w:lang w:eastAsia="zh-CN"/>
        </w:rPr>
        <w:t xml:space="preserve">RAN2 can confirm the agreement that </w:t>
      </w:r>
      <w:r w:rsidRPr="00D47B57">
        <w:rPr>
          <w:b/>
          <w:bCs/>
        </w:rPr>
        <w:t xml:space="preserve">AS layer should discard the </w:t>
      </w:r>
      <w:proofErr w:type="spellStart"/>
      <w:r w:rsidRPr="00D47B57">
        <w:rPr>
          <w:b/>
          <w:bCs/>
        </w:rPr>
        <w:t>QoE</w:t>
      </w:r>
      <w:proofErr w:type="spellEnd"/>
      <w:r w:rsidRPr="00D47B57">
        <w:rPr>
          <w:b/>
          <w:bCs/>
        </w:rPr>
        <w:t xml:space="preserve"> data</w:t>
      </w:r>
      <w:r>
        <w:rPr>
          <w:b/>
          <w:bCs/>
        </w:rPr>
        <w:t xml:space="preserve"> </w:t>
      </w:r>
      <w:r>
        <w:rPr>
          <w:b/>
          <w:bCs/>
          <w:lang w:eastAsia="zh-CN"/>
        </w:rPr>
        <w:t>i</w:t>
      </w:r>
      <w:r w:rsidRPr="00D47B57">
        <w:rPr>
          <w:b/>
          <w:bCs/>
        </w:rPr>
        <w:t>f the AS layer buffer is full.</w:t>
      </w:r>
    </w:p>
    <w:p w14:paraId="5F01C5E6" w14:textId="1A3A9C1F" w:rsidR="003F7E99" w:rsidRDefault="003F7E99" w:rsidP="00EC7195">
      <w:pPr>
        <w:spacing w:before="120" w:after="120"/>
        <w:jc w:val="both"/>
        <w:rPr>
          <w:lang w:eastAsia="zh-CN"/>
        </w:rPr>
      </w:pPr>
      <w:r>
        <w:rPr>
          <w:lang w:eastAsia="zh-CN"/>
        </w:rPr>
        <w:t xml:space="preserve">Furthermore, SA5 informs RAN2 that the default behaviour in UE should be to prioritize new </w:t>
      </w:r>
      <w:proofErr w:type="spellStart"/>
      <w:r>
        <w:rPr>
          <w:lang w:eastAsia="zh-CN"/>
        </w:rPr>
        <w:t>QoE</w:t>
      </w:r>
      <w:proofErr w:type="spellEnd"/>
      <w:r>
        <w:rPr>
          <w:lang w:eastAsia="zh-CN"/>
        </w:rPr>
        <w:t xml:space="preserve"> data reporting instead of the old one. To support this principle, the UE should discard the old </w:t>
      </w:r>
      <w:proofErr w:type="spellStart"/>
      <w:r>
        <w:rPr>
          <w:lang w:eastAsia="zh-CN"/>
        </w:rPr>
        <w:t>QoE</w:t>
      </w:r>
      <w:proofErr w:type="spellEnd"/>
      <w:r>
        <w:rPr>
          <w:lang w:eastAsia="zh-CN"/>
        </w:rPr>
        <w:t xml:space="preserve"> data and store the new data if the UE’s </w:t>
      </w:r>
      <w:proofErr w:type="spellStart"/>
      <w:r>
        <w:rPr>
          <w:lang w:eastAsia="zh-CN"/>
        </w:rPr>
        <w:t>QoE</w:t>
      </w:r>
      <w:proofErr w:type="spellEnd"/>
      <w:r>
        <w:rPr>
          <w:lang w:eastAsia="zh-CN"/>
        </w:rPr>
        <w:t xml:space="preserve"> buffer is full. Most importantly, </w:t>
      </w:r>
      <w:r w:rsidR="00E63D6E">
        <w:rPr>
          <w:lang w:eastAsia="zh-CN"/>
        </w:rPr>
        <w:t xml:space="preserve">SA5 indicated that </w:t>
      </w:r>
      <w:r>
        <w:rPr>
          <w:lang w:eastAsia="zh-CN"/>
        </w:rPr>
        <w:t>if network want</w:t>
      </w:r>
      <w:r w:rsidR="004761B6">
        <w:rPr>
          <w:lang w:eastAsia="zh-CN"/>
        </w:rPr>
        <w:t>s</w:t>
      </w:r>
      <w:r>
        <w:rPr>
          <w:lang w:eastAsia="zh-CN"/>
        </w:rPr>
        <w:t xml:space="preserve"> to change the order on the newer or older data to be reported, all the UEs should have a consistent behaviour.</w:t>
      </w:r>
    </w:p>
    <w:p w14:paraId="6211FE6A" w14:textId="6870D818" w:rsidR="003F7E99" w:rsidRDefault="003F7E99" w:rsidP="003F7E99">
      <w:pPr>
        <w:spacing w:before="120" w:after="120"/>
        <w:rPr>
          <w:lang w:eastAsia="zh-CN"/>
        </w:rPr>
      </w:pPr>
      <w:r>
        <w:rPr>
          <w:lang w:eastAsia="zh-CN"/>
        </w:rPr>
        <w:t xml:space="preserve">Since SA5 has not identified the use case to define different selection policies for </w:t>
      </w:r>
      <w:proofErr w:type="spellStart"/>
      <w:r>
        <w:rPr>
          <w:lang w:eastAsia="zh-CN"/>
        </w:rPr>
        <w:t>QoE</w:t>
      </w:r>
      <w:proofErr w:type="spellEnd"/>
      <w:r>
        <w:rPr>
          <w:lang w:eastAsia="zh-CN"/>
        </w:rPr>
        <w:t xml:space="preserve"> data reporting, at least in Rel-18, we think a predefined rule on how UE should handle the </w:t>
      </w:r>
      <w:proofErr w:type="spellStart"/>
      <w:r>
        <w:rPr>
          <w:lang w:eastAsia="zh-CN"/>
        </w:rPr>
        <w:t>QoE</w:t>
      </w:r>
      <w:proofErr w:type="spellEnd"/>
      <w:r>
        <w:rPr>
          <w:lang w:eastAsia="zh-CN"/>
        </w:rPr>
        <w:t xml:space="preserve"> data buffer is enough. If the UE’s AS layer </w:t>
      </w:r>
      <w:proofErr w:type="spellStart"/>
      <w:r>
        <w:rPr>
          <w:lang w:eastAsia="zh-CN"/>
        </w:rPr>
        <w:t>QoE</w:t>
      </w:r>
      <w:proofErr w:type="spellEnd"/>
      <w:r>
        <w:rPr>
          <w:lang w:eastAsia="zh-CN"/>
        </w:rPr>
        <w:t xml:space="preserve"> buffer is full, UE should discard the old </w:t>
      </w:r>
      <w:proofErr w:type="spellStart"/>
      <w:r>
        <w:rPr>
          <w:lang w:eastAsia="zh-CN"/>
        </w:rPr>
        <w:t>QoE</w:t>
      </w:r>
      <w:proofErr w:type="spellEnd"/>
      <w:r>
        <w:rPr>
          <w:lang w:eastAsia="zh-CN"/>
        </w:rPr>
        <w:t xml:space="preserve"> reports and store the new one received from </w:t>
      </w:r>
      <w:r w:rsidR="00C729AA">
        <w:rPr>
          <w:lang w:eastAsia="zh-CN"/>
        </w:rPr>
        <w:t xml:space="preserve">the </w:t>
      </w:r>
      <w:r>
        <w:rPr>
          <w:lang w:eastAsia="zh-CN"/>
        </w:rPr>
        <w:t>Application layer.</w:t>
      </w:r>
    </w:p>
    <w:p w14:paraId="675A1DFE" w14:textId="77777777" w:rsidR="003F7E99" w:rsidRDefault="003F7E99" w:rsidP="003F7E99">
      <w:pPr>
        <w:spacing w:before="120" w:after="120"/>
        <w:rPr>
          <w:b/>
          <w:bCs/>
          <w:lang w:eastAsia="zh-CN"/>
        </w:rPr>
      </w:pPr>
      <w:r w:rsidRPr="007E5678">
        <w:rPr>
          <w:b/>
          <w:bCs/>
        </w:rPr>
        <w:t xml:space="preserve">Proposal 6: </w:t>
      </w:r>
      <w:r w:rsidRPr="007E5678">
        <w:rPr>
          <w:b/>
          <w:bCs/>
          <w:lang w:eastAsia="zh-CN"/>
        </w:rPr>
        <w:t xml:space="preserve">If </w:t>
      </w:r>
      <w:r>
        <w:rPr>
          <w:b/>
          <w:bCs/>
          <w:lang w:eastAsia="zh-CN"/>
        </w:rPr>
        <w:t xml:space="preserve">the </w:t>
      </w:r>
      <w:r w:rsidRPr="007E5678">
        <w:rPr>
          <w:b/>
          <w:bCs/>
          <w:lang w:eastAsia="zh-CN"/>
        </w:rPr>
        <w:t xml:space="preserve">AS layer </w:t>
      </w:r>
      <w:proofErr w:type="spellStart"/>
      <w:r w:rsidRPr="007E5678">
        <w:rPr>
          <w:b/>
          <w:bCs/>
          <w:lang w:eastAsia="zh-CN"/>
        </w:rPr>
        <w:t>QoE</w:t>
      </w:r>
      <w:proofErr w:type="spellEnd"/>
      <w:r w:rsidRPr="007E5678">
        <w:rPr>
          <w:b/>
          <w:bCs/>
          <w:lang w:eastAsia="zh-CN"/>
        </w:rPr>
        <w:t xml:space="preserve"> buffer is full,</w:t>
      </w:r>
      <w:r w:rsidRPr="004E2171">
        <w:rPr>
          <w:b/>
          <w:bCs/>
          <w:lang w:eastAsia="zh-CN"/>
        </w:rPr>
        <w:t xml:space="preserve"> the UE can overwrite the old </w:t>
      </w:r>
      <w:proofErr w:type="spellStart"/>
      <w:r w:rsidRPr="004E2171">
        <w:rPr>
          <w:b/>
          <w:bCs/>
          <w:lang w:eastAsia="zh-CN"/>
        </w:rPr>
        <w:t>QoE</w:t>
      </w:r>
      <w:proofErr w:type="spellEnd"/>
      <w:r w:rsidRPr="004E2171">
        <w:rPr>
          <w:b/>
          <w:bCs/>
          <w:lang w:eastAsia="zh-CN"/>
        </w:rPr>
        <w:t xml:space="preserve"> data when it receives a new </w:t>
      </w:r>
      <w:proofErr w:type="spellStart"/>
      <w:r w:rsidRPr="004E2171">
        <w:rPr>
          <w:b/>
          <w:bCs/>
          <w:lang w:eastAsia="zh-CN"/>
        </w:rPr>
        <w:t>QoE</w:t>
      </w:r>
      <w:proofErr w:type="spellEnd"/>
      <w:r w:rsidRPr="004E2171">
        <w:rPr>
          <w:b/>
          <w:bCs/>
          <w:lang w:eastAsia="zh-CN"/>
        </w:rPr>
        <w:t xml:space="preserve"> report from the application layer. This principle can be predefined in the specification.</w:t>
      </w:r>
    </w:p>
    <w:p w14:paraId="073D9249" w14:textId="77777777" w:rsidR="003F7E99" w:rsidRDefault="003F7E99" w:rsidP="003F7E99">
      <w:pPr>
        <w:spacing w:before="120" w:after="120"/>
        <w:rPr>
          <w:b/>
          <w:bCs/>
          <w:lang w:eastAsia="zh-CN"/>
        </w:rPr>
      </w:pPr>
    </w:p>
    <w:p w14:paraId="6021BB68" w14:textId="77777777" w:rsidR="003F7E99" w:rsidRDefault="003F7E99" w:rsidP="003F7E99">
      <w:pPr>
        <w:pStyle w:val="Heading2"/>
      </w:pPr>
      <w:r>
        <w:lastRenderedPageBreak/>
        <w:t>2</w:t>
      </w:r>
      <w:r w:rsidRPr="006E13D1">
        <w:t>.</w:t>
      </w:r>
      <w:r>
        <w:t>4</w:t>
      </w:r>
      <w:r w:rsidRPr="006E13D1">
        <w:tab/>
      </w:r>
      <w:r>
        <w:t>Area Scope handling</w:t>
      </w:r>
    </w:p>
    <w:p w14:paraId="091F6A2A" w14:textId="77777777" w:rsidR="003F7E99" w:rsidRDefault="003F7E99" w:rsidP="006E78F3">
      <w:pPr>
        <w:jc w:val="both"/>
      </w:pPr>
      <w:r>
        <w:t xml:space="preserve">On the aspect of </w:t>
      </w:r>
      <w:proofErr w:type="spellStart"/>
      <w:r>
        <w:t>QoE</w:t>
      </w:r>
      <w:proofErr w:type="spellEnd"/>
      <w:r>
        <w:t xml:space="preserve"> measurement area scope handling, RAN3 agreed that </w:t>
      </w:r>
      <w:r w:rsidRPr="00D852F5">
        <w:t xml:space="preserve">in case </w:t>
      </w:r>
      <w:proofErr w:type="spellStart"/>
      <w:r w:rsidRPr="00D852F5">
        <w:t>QoE</w:t>
      </w:r>
      <w:proofErr w:type="spellEnd"/>
      <w:r w:rsidRPr="00D852F5">
        <w:t xml:space="preserve"> measurements are collected by the UE in RRC IDLE/INACTIVE state, area scope is checked by the UE</w:t>
      </w:r>
      <w:r>
        <w:t xml:space="preserve">. However, it is not clear whether the area scope check should be handled in UE’s AS layer or Application layer hence RAN2 sent LS </w:t>
      </w:r>
      <w:r w:rsidRPr="00D852F5">
        <w:t>R2-2213054</w:t>
      </w:r>
      <w:r>
        <w:t xml:space="preserve"> to SA4 </w:t>
      </w:r>
      <w:proofErr w:type="gramStart"/>
      <w:r>
        <w:t>in order to</w:t>
      </w:r>
      <w:proofErr w:type="gramEnd"/>
      <w:r>
        <w:t xml:space="preserve"> confirm whether </w:t>
      </w:r>
      <w:r w:rsidRPr="00AC3546">
        <w:t xml:space="preserve">the applicable area scope of a </w:t>
      </w:r>
      <w:proofErr w:type="spellStart"/>
      <w:r w:rsidRPr="00AC3546">
        <w:t>QoE</w:t>
      </w:r>
      <w:proofErr w:type="spellEnd"/>
      <w:r w:rsidRPr="00AC3546">
        <w:t xml:space="preserve"> configuration </w:t>
      </w:r>
      <w:r>
        <w:t xml:space="preserve">can </w:t>
      </w:r>
      <w:r w:rsidRPr="00AC3546">
        <w:t xml:space="preserve">be provided to the application layer as part of the </w:t>
      </w:r>
      <w:proofErr w:type="spellStart"/>
      <w:r w:rsidRPr="00AC3546">
        <w:t>QoE</w:t>
      </w:r>
      <w:proofErr w:type="spellEnd"/>
      <w:r w:rsidRPr="00AC3546">
        <w:t xml:space="preserve"> configuration container</w:t>
      </w:r>
      <w:r>
        <w:t xml:space="preserve">. SA4 confirmed in the </w:t>
      </w:r>
      <w:proofErr w:type="gramStart"/>
      <w:r>
        <w:t>reply</w:t>
      </w:r>
      <w:proofErr w:type="gramEnd"/>
      <w:r>
        <w:t xml:space="preserve"> LS </w:t>
      </w:r>
      <w:r w:rsidRPr="00AC3546">
        <w:t>S4-230369</w:t>
      </w:r>
      <w:r>
        <w:t xml:space="preserve"> that, </w:t>
      </w:r>
      <w:r w:rsidRPr="00AC3546">
        <w:t xml:space="preserve">the area scope of a </w:t>
      </w:r>
      <w:proofErr w:type="spellStart"/>
      <w:r w:rsidRPr="00AC3546">
        <w:t>QoE</w:t>
      </w:r>
      <w:proofErr w:type="spellEnd"/>
      <w:r w:rsidRPr="00AC3546">
        <w:t xml:space="preserve"> configuration can be provided within the </w:t>
      </w:r>
      <w:proofErr w:type="spellStart"/>
      <w:r w:rsidRPr="00AC3546">
        <w:t>QoE</w:t>
      </w:r>
      <w:proofErr w:type="spellEnd"/>
      <w:r w:rsidRPr="00AC3546">
        <w:t xml:space="preserve"> configuration container and it can be indicated via the </w:t>
      </w:r>
      <w:r w:rsidRPr="00AE02D6">
        <w:rPr>
          <w:i/>
          <w:iCs/>
        </w:rPr>
        <w:t>Location Filter</w:t>
      </w:r>
      <w:r w:rsidRPr="00AC3546">
        <w:t>, which can be a list of cell IDs</w:t>
      </w:r>
      <w:r>
        <w:t>.</w:t>
      </w:r>
    </w:p>
    <w:tbl>
      <w:tblPr>
        <w:tblStyle w:val="TableGrid"/>
        <w:tblW w:w="0" w:type="auto"/>
        <w:tblLook w:val="04A0" w:firstRow="1" w:lastRow="0" w:firstColumn="1" w:lastColumn="0" w:noHBand="0" w:noVBand="1"/>
      </w:tblPr>
      <w:tblGrid>
        <w:gridCol w:w="9631"/>
      </w:tblGrid>
      <w:tr w:rsidR="003F7E99" w14:paraId="73DDED6D" w14:textId="77777777" w:rsidTr="00FB730C">
        <w:tc>
          <w:tcPr>
            <w:tcW w:w="9631" w:type="dxa"/>
          </w:tcPr>
          <w:p w14:paraId="15387785" w14:textId="77777777" w:rsidR="003F7E99" w:rsidRDefault="003F7E99" w:rsidP="00FB730C">
            <w:pPr>
              <w:rPr>
                <w:rFonts w:ascii="Arial" w:eastAsia="等线" w:hAnsi="Arial" w:cs="Arial"/>
                <w:i/>
                <w:iCs/>
                <w:lang w:eastAsia="zh-CN"/>
              </w:rPr>
            </w:pPr>
            <w:r>
              <w:rPr>
                <w:rFonts w:ascii="Arial" w:eastAsia="等线" w:hAnsi="Arial" w:cs="Arial"/>
                <w:b/>
                <w:i/>
                <w:iCs/>
              </w:rPr>
              <w:t>Question 1:</w:t>
            </w:r>
            <w:r>
              <w:rPr>
                <w:rFonts w:ascii="Arial" w:eastAsia="等线" w:hAnsi="Arial" w:cs="Arial"/>
                <w:i/>
                <w:iCs/>
              </w:rPr>
              <w:t xml:space="preserve"> Can information about the applicable area scope of a </w:t>
            </w:r>
            <w:proofErr w:type="spellStart"/>
            <w:r>
              <w:rPr>
                <w:rFonts w:ascii="Arial" w:eastAsia="等线" w:hAnsi="Arial" w:cs="Arial"/>
                <w:i/>
                <w:iCs/>
              </w:rPr>
              <w:t>QoE</w:t>
            </w:r>
            <w:proofErr w:type="spellEnd"/>
            <w:r>
              <w:rPr>
                <w:rFonts w:ascii="Arial" w:eastAsia="等线" w:hAnsi="Arial" w:cs="Arial"/>
                <w:i/>
                <w:iCs/>
              </w:rPr>
              <w:t xml:space="preserve"> configuration be provided to the application layer in the UE as part of the </w:t>
            </w:r>
            <w:proofErr w:type="spellStart"/>
            <w:r>
              <w:rPr>
                <w:rFonts w:ascii="Arial" w:eastAsia="等线" w:hAnsi="Arial" w:cs="Arial"/>
                <w:i/>
                <w:iCs/>
              </w:rPr>
              <w:t>QoE</w:t>
            </w:r>
            <w:proofErr w:type="spellEnd"/>
            <w:r>
              <w:rPr>
                <w:rFonts w:ascii="Arial" w:eastAsia="等线" w:hAnsi="Arial" w:cs="Arial"/>
                <w:i/>
                <w:iCs/>
              </w:rPr>
              <w:t xml:space="preserve"> configuration container? If it can, how is this information defined at the application layer, </w:t>
            </w:r>
            <w:proofErr w:type="gramStart"/>
            <w:r>
              <w:rPr>
                <w:rFonts w:ascii="Arial" w:eastAsia="等线" w:hAnsi="Arial" w:cs="Arial"/>
                <w:i/>
                <w:iCs/>
              </w:rPr>
              <w:t>e.g.</w:t>
            </w:r>
            <w:proofErr w:type="gramEnd"/>
            <w:r>
              <w:rPr>
                <w:rFonts w:ascii="Arial" w:eastAsia="等线" w:hAnsi="Arial" w:cs="Arial"/>
                <w:i/>
                <w:iCs/>
              </w:rPr>
              <w:t xml:space="preserve"> does it indicate applicable tracking area, applicable cells etc.?</w:t>
            </w:r>
          </w:p>
          <w:p w14:paraId="324DEDE1" w14:textId="77777777" w:rsidR="003F7E99" w:rsidRDefault="003F7E99" w:rsidP="00FB730C">
            <w:pPr>
              <w:rPr>
                <w:rFonts w:ascii="Arial" w:eastAsia="等线" w:hAnsi="Arial" w:cs="Arial"/>
                <w:iCs/>
              </w:rPr>
            </w:pPr>
            <w:r>
              <w:rPr>
                <w:rFonts w:ascii="Arial" w:eastAsia="等线" w:hAnsi="Arial" w:cs="Arial"/>
                <w:b/>
                <w:iCs/>
              </w:rPr>
              <w:t>SA4 reply</w:t>
            </w:r>
            <w:r>
              <w:rPr>
                <w:rFonts w:ascii="Arial" w:eastAsia="等线" w:hAnsi="Arial" w:cs="Arial"/>
                <w:iCs/>
              </w:rPr>
              <w:t xml:space="preserve">: </w:t>
            </w:r>
            <w:r>
              <w:rPr>
                <w:rFonts w:eastAsia="等线"/>
                <w:iCs/>
              </w:rPr>
              <w:t xml:space="preserve">For QMC of 3GP-DASH Streaming, VR Streaming and MTSI, </w:t>
            </w:r>
            <w:r w:rsidRPr="00AC3546">
              <w:rPr>
                <w:rFonts w:eastAsia="等线"/>
                <w:iCs/>
                <w:highlight w:val="yellow"/>
              </w:rPr>
              <w:t xml:space="preserve">the area scope of a </w:t>
            </w:r>
            <w:proofErr w:type="spellStart"/>
            <w:r w:rsidRPr="00AC3546">
              <w:rPr>
                <w:rFonts w:eastAsia="等线"/>
                <w:iCs/>
                <w:highlight w:val="yellow"/>
              </w:rPr>
              <w:t>QoE</w:t>
            </w:r>
            <w:proofErr w:type="spellEnd"/>
            <w:r w:rsidRPr="00AC3546">
              <w:rPr>
                <w:rFonts w:eastAsia="等线"/>
                <w:iCs/>
                <w:highlight w:val="yellow"/>
              </w:rPr>
              <w:t xml:space="preserve"> configuration can be provided within the </w:t>
            </w:r>
            <w:proofErr w:type="spellStart"/>
            <w:r w:rsidRPr="00AC3546">
              <w:rPr>
                <w:rFonts w:eastAsia="等线"/>
                <w:iCs/>
                <w:highlight w:val="yellow"/>
              </w:rPr>
              <w:t>QoE</w:t>
            </w:r>
            <w:proofErr w:type="spellEnd"/>
            <w:r w:rsidRPr="00AC3546">
              <w:rPr>
                <w:rFonts w:eastAsia="等线"/>
                <w:iCs/>
                <w:highlight w:val="yellow"/>
              </w:rPr>
              <w:t xml:space="preserve"> configuration container and it can be indicated via the </w:t>
            </w:r>
            <w:r w:rsidRPr="00AC3546">
              <w:rPr>
                <w:rFonts w:eastAsia="等线"/>
                <w:i/>
                <w:iCs/>
                <w:highlight w:val="yellow"/>
              </w:rPr>
              <w:t>Location Filter</w:t>
            </w:r>
            <w:r>
              <w:rPr>
                <w:rFonts w:eastAsia="等线"/>
                <w:iCs/>
              </w:rPr>
              <w:t xml:space="preserve">, which can be a list of cell IDs and/or a geographic area expressed with one or more instances of </w:t>
            </w:r>
            <w:proofErr w:type="spellStart"/>
            <w:r>
              <w:rPr>
                <w:rFonts w:eastAsia="等线"/>
                <w:i/>
                <w:iCs/>
              </w:rPr>
              <w:t>polygonList</w:t>
            </w:r>
            <w:proofErr w:type="spellEnd"/>
            <w:r>
              <w:rPr>
                <w:rFonts w:eastAsia="等线"/>
                <w:iCs/>
              </w:rPr>
              <w:t xml:space="preserve"> and/or </w:t>
            </w:r>
            <w:proofErr w:type="spellStart"/>
            <w:r>
              <w:rPr>
                <w:rFonts w:eastAsia="等线"/>
                <w:i/>
                <w:iCs/>
              </w:rPr>
              <w:t>circularAreaList</w:t>
            </w:r>
            <w:proofErr w:type="spellEnd"/>
            <w:r>
              <w:rPr>
                <w:rFonts w:eastAsia="等线"/>
                <w:iCs/>
              </w:rPr>
              <w:t>. Tracking area is not supported.</w:t>
            </w:r>
          </w:p>
          <w:p w14:paraId="72AB8BEE" w14:textId="77777777" w:rsidR="003F7E99" w:rsidRDefault="003F7E99" w:rsidP="00FB730C">
            <w:pPr>
              <w:rPr>
                <w:rFonts w:ascii="Arial" w:eastAsia="等线" w:hAnsi="Arial" w:cs="Arial"/>
                <w:i/>
                <w:iCs/>
              </w:rPr>
            </w:pPr>
            <w:r>
              <w:rPr>
                <w:rFonts w:ascii="Arial" w:eastAsia="等线" w:hAnsi="Arial" w:cs="Arial"/>
                <w:b/>
                <w:i/>
                <w:iCs/>
              </w:rPr>
              <w:t xml:space="preserve">Question 2: </w:t>
            </w:r>
            <w:r>
              <w:rPr>
                <w:rFonts w:ascii="Arial" w:eastAsia="等线" w:hAnsi="Arial" w:cs="Arial"/>
                <w:i/>
                <w:iCs/>
              </w:rPr>
              <w:t>Can the application layer know the UE location on the proper level (</w:t>
            </w:r>
            <w:proofErr w:type="gramStart"/>
            <w:r>
              <w:rPr>
                <w:rFonts w:ascii="Arial" w:eastAsia="等线" w:hAnsi="Arial" w:cs="Arial"/>
                <w:i/>
                <w:iCs/>
              </w:rPr>
              <w:t>e.g.</w:t>
            </w:r>
            <w:proofErr w:type="gramEnd"/>
            <w:r>
              <w:rPr>
                <w:rFonts w:ascii="Arial" w:eastAsia="等线" w:hAnsi="Arial" w:cs="Arial"/>
                <w:i/>
                <w:iCs/>
              </w:rPr>
              <w:t xml:space="preserve"> tracking area, cell) and use this information to decide whether to start </w:t>
            </w:r>
            <w:proofErr w:type="spellStart"/>
            <w:r>
              <w:rPr>
                <w:rFonts w:ascii="Arial" w:eastAsia="等线" w:hAnsi="Arial" w:cs="Arial"/>
                <w:i/>
                <w:iCs/>
              </w:rPr>
              <w:t>QoE</w:t>
            </w:r>
            <w:proofErr w:type="spellEnd"/>
            <w:r>
              <w:rPr>
                <w:rFonts w:ascii="Arial" w:eastAsia="等线" w:hAnsi="Arial" w:cs="Arial"/>
                <w:i/>
                <w:iCs/>
              </w:rPr>
              <w:t xml:space="preserve"> measurements when triggering conditions are met?</w:t>
            </w:r>
          </w:p>
          <w:p w14:paraId="3A241655" w14:textId="77777777" w:rsidR="003F7E99" w:rsidRDefault="003F7E99" w:rsidP="00FB730C">
            <w:pPr>
              <w:rPr>
                <w:rFonts w:asciiTheme="minorHAnsi" w:eastAsia="等线" w:hAnsiTheme="minorHAnsi"/>
                <w:iCs/>
              </w:rPr>
            </w:pPr>
            <w:r>
              <w:rPr>
                <w:rFonts w:ascii="Arial" w:eastAsia="等线" w:hAnsi="Arial" w:cs="Arial"/>
                <w:b/>
                <w:iCs/>
              </w:rPr>
              <w:t>SA4 reply</w:t>
            </w:r>
            <w:r>
              <w:rPr>
                <w:rFonts w:ascii="Arial" w:eastAsia="等线" w:hAnsi="Arial" w:cs="Arial"/>
                <w:iCs/>
              </w:rPr>
              <w:t xml:space="preserve">: </w:t>
            </w:r>
            <w:r w:rsidRPr="00AC3546">
              <w:rPr>
                <w:rFonts w:eastAsia="等线"/>
                <w:iCs/>
                <w:highlight w:val="yellow"/>
              </w:rPr>
              <w:t>The application layer can know the UE’s location on a proper level</w:t>
            </w:r>
            <w:r>
              <w:rPr>
                <w:rFonts w:eastAsia="等线"/>
                <w:iCs/>
              </w:rPr>
              <w:t xml:space="preserve"> (</w:t>
            </w:r>
            <w:proofErr w:type="gramStart"/>
            <w:r>
              <w:rPr>
                <w:rFonts w:eastAsia="等线"/>
                <w:iCs/>
              </w:rPr>
              <w:t>e.g.</w:t>
            </w:r>
            <w:proofErr w:type="gramEnd"/>
            <w:r>
              <w:rPr>
                <w:rFonts w:eastAsia="等线"/>
                <w:iCs/>
              </w:rPr>
              <w:t xml:space="preserve"> cell ID, geographical coordinates). The </w:t>
            </w:r>
            <w:proofErr w:type="spellStart"/>
            <w:r>
              <w:rPr>
                <w:rFonts w:eastAsia="等线"/>
                <w:iCs/>
              </w:rPr>
              <w:t>QoE</w:t>
            </w:r>
            <w:proofErr w:type="spellEnd"/>
            <w:r>
              <w:rPr>
                <w:rFonts w:eastAsia="等线"/>
                <w:iCs/>
              </w:rPr>
              <w:t xml:space="preserve"> configuration is then evaluated by the client at the start of a </w:t>
            </w:r>
            <w:proofErr w:type="spellStart"/>
            <w:r>
              <w:rPr>
                <w:rFonts w:eastAsia="等线"/>
                <w:iCs/>
              </w:rPr>
              <w:t>QoE</w:t>
            </w:r>
            <w:proofErr w:type="spellEnd"/>
            <w:r>
              <w:rPr>
                <w:rFonts w:eastAsia="等线"/>
                <w:iCs/>
              </w:rPr>
              <w:t xml:space="preserve"> measurement and reporting session (“</w:t>
            </w:r>
            <w:proofErr w:type="spellStart"/>
            <w:r>
              <w:rPr>
                <w:rFonts w:eastAsia="等线"/>
                <w:iCs/>
              </w:rPr>
              <w:t>QoE</w:t>
            </w:r>
            <w:proofErr w:type="spellEnd"/>
            <w:r>
              <w:rPr>
                <w:rFonts w:eastAsia="等线"/>
                <w:iCs/>
              </w:rPr>
              <w:t xml:space="preserve"> session”) associated with a streaming session. This includes evaluation of any filtering criteria such as by geographical area or cell ID. </w:t>
            </w:r>
            <w:r w:rsidRPr="00CD3098">
              <w:rPr>
                <w:rFonts w:eastAsia="等线"/>
                <w:iCs/>
                <w:highlight w:val="yellow"/>
              </w:rPr>
              <w:t xml:space="preserve">When the trigger conditions are met, </w:t>
            </w:r>
            <w:proofErr w:type="gramStart"/>
            <w:r w:rsidRPr="00CD3098">
              <w:rPr>
                <w:rFonts w:eastAsia="等线"/>
                <w:iCs/>
                <w:highlight w:val="yellow"/>
              </w:rPr>
              <w:t>e.g.</w:t>
            </w:r>
            <w:proofErr w:type="gramEnd"/>
            <w:r w:rsidRPr="00CD3098">
              <w:rPr>
                <w:rFonts w:eastAsia="等线"/>
                <w:iCs/>
                <w:highlight w:val="yellow"/>
              </w:rPr>
              <w:t xml:space="preserve"> the UE is in the target area at the start of the session</w:t>
            </w:r>
            <w:r>
              <w:rPr>
                <w:rFonts w:eastAsia="等线"/>
                <w:iCs/>
              </w:rPr>
              <w:t xml:space="preserve">, </w:t>
            </w:r>
            <w:r w:rsidRPr="00CD3098">
              <w:rPr>
                <w:rFonts w:eastAsia="等线"/>
                <w:iCs/>
                <w:highlight w:val="yellow"/>
              </w:rPr>
              <w:t xml:space="preserve">the </w:t>
            </w:r>
            <w:proofErr w:type="spellStart"/>
            <w:r w:rsidRPr="00CD3098">
              <w:rPr>
                <w:rFonts w:eastAsia="等线"/>
                <w:iCs/>
                <w:highlight w:val="yellow"/>
              </w:rPr>
              <w:t>QoE</w:t>
            </w:r>
            <w:proofErr w:type="spellEnd"/>
            <w:r w:rsidRPr="00CD3098">
              <w:rPr>
                <w:rFonts w:eastAsia="等线"/>
                <w:iCs/>
                <w:highlight w:val="yellow"/>
              </w:rPr>
              <w:t xml:space="preserve"> session is started for </w:t>
            </w:r>
            <w:proofErr w:type="spellStart"/>
            <w:r w:rsidRPr="00CD3098">
              <w:rPr>
                <w:rFonts w:eastAsia="等线"/>
                <w:iCs/>
                <w:highlight w:val="yellow"/>
              </w:rPr>
              <w:t>QoE</w:t>
            </w:r>
            <w:proofErr w:type="spellEnd"/>
            <w:r w:rsidRPr="00CD3098">
              <w:rPr>
                <w:rFonts w:eastAsia="等线"/>
                <w:iCs/>
                <w:highlight w:val="yellow"/>
              </w:rPr>
              <w:t xml:space="preserve"> measurement and reporting.</w:t>
            </w:r>
          </w:p>
          <w:p w14:paraId="157991E0" w14:textId="77777777" w:rsidR="003F7E99" w:rsidRPr="00AC3546" w:rsidRDefault="003F7E99" w:rsidP="00FB730C">
            <w:pPr>
              <w:rPr>
                <w:rFonts w:eastAsia="等线"/>
                <w:iCs/>
              </w:rPr>
            </w:pPr>
            <w:r>
              <w:t xml:space="preserve">As a reminder, SA4 specifications assume that </w:t>
            </w:r>
            <w:proofErr w:type="spellStart"/>
            <w:r>
              <w:rPr>
                <w:i/>
              </w:rPr>
              <w:t>LocationFilter</w:t>
            </w:r>
            <w:proofErr w:type="spellEnd"/>
            <w:r>
              <w:t xml:space="preserve"> can only be included in the </w:t>
            </w:r>
            <w:proofErr w:type="spellStart"/>
            <w:r>
              <w:t>QoE</w:t>
            </w:r>
            <w:proofErr w:type="spellEnd"/>
            <w:r>
              <w:t xml:space="preserve"> configuration container, if geographical filtering is not handled on the network side, </w:t>
            </w:r>
            <w:proofErr w:type="gramStart"/>
            <w:r>
              <w:t>i.e.</w:t>
            </w:r>
            <w:proofErr w:type="gramEnd"/>
            <w:r>
              <w:t xml:space="preserve"> to avoid otherwise redundant location filtering at network and UE sides, as mentioned in TS 26.247 and TS 26.11</w:t>
            </w:r>
            <w:r>
              <w:rPr>
                <w:rFonts w:eastAsia="等线"/>
                <w:iCs/>
              </w:rPr>
              <w:t xml:space="preserve">4. As for AS layer filtering, SA4 assumes that the area scope filtering will not be based on GNSS locations and polygon/circular shapes, but rather on radio network parameters like Cell Id or Tracking Area. </w:t>
            </w:r>
          </w:p>
        </w:tc>
      </w:tr>
    </w:tbl>
    <w:p w14:paraId="23EA7180" w14:textId="77777777" w:rsidR="003F7E99" w:rsidRPr="00AC3546" w:rsidRDefault="003F7E99" w:rsidP="003F7E99">
      <w:pPr>
        <w:rPr>
          <w:sz w:val="2"/>
          <w:szCs w:val="2"/>
        </w:rPr>
      </w:pPr>
    </w:p>
    <w:p w14:paraId="7410FB90" w14:textId="77777777" w:rsidR="003F7E99" w:rsidRDefault="003F7E99" w:rsidP="003F7E99">
      <w:pPr>
        <w:rPr>
          <w:b/>
        </w:rPr>
      </w:pPr>
      <w:r w:rsidRPr="00443672">
        <w:rPr>
          <w:b/>
        </w:rPr>
        <w:t xml:space="preserve">Observation 1: The area scope of a </w:t>
      </w:r>
      <w:proofErr w:type="spellStart"/>
      <w:r w:rsidRPr="00443672">
        <w:rPr>
          <w:b/>
        </w:rPr>
        <w:t>QoE</w:t>
      </w:r>
      <w:proofErr w:type="spellEnd"/>
      <w:r w:rsidRPr="00443672">
        <w:rPr>
          <w:b/>
        </w:rPr>
        <w:t xml:space="preserve"> configuration can be provided within the </w:t>
      </w:r>
      <w:proofErr w:type="spellStart"/>
      <w:r w:rsidRPr="00443672">
        <w:rPr>
          <w:b/>
        </w:rPr>
        <w:t>QoE</w:t>
      </w:r>
      <w:proofErr w:type="spellEnd"/>
      <w:r w:rsidRPr="00443672">
        <w:rPr>
          <w:b/>
        </w:rPr>
        <w:t xml:space="preserve"> configuration container in </w:t>
      </w:r>
      <w:r>
        <w:rPr>
          <w:b/>
        </w:rPr>
        <w:t xml:space="preserve">UE’s </w:t>
      </w:r>
      <w:r w:rsidRPr="00443672">
        <w:rPr>
          <w:b/>
        </w:rPr>
        <w:t>Application layer</w:t>
      </w:r>
      <w:r>
        <w:rPr>
          <w:b/>
        </w:rPr>
        <w:t>, which is already supported in current specification.</w:t>
      </w:r>
    </w:p>
    <w:p w14:paraId="4A8FA8C4" w14:textId="77777777" w:rsidR="003F7E99" w:rsidRDefault="003F7E99" w:rsidP="003F7E99">
      <w:pPr>
        <w:rPr>
          <w:bCs/>
        </w:rPr>
      </w:pPr>
      <w:r>
        <w:rPr>
          <w:bCs/>
        </w:rPr>
        <w:t xml:space="preserve">Since the area scope can be provided to UE’s application layer based on current SA4 specification and the UE should keep the </w:t>
      </w:r>
      <w:proofErr w:type="spellStart"/>
      <w:r>
        <w:rPr>
          <w:bCs/>
        </w:rPr>
        <w:t>QoE</w:t>
      </w:r>
      <w:proofErr w:type="spellEnd"/>
      <w:r>
        <w:rPr>
          <w:bCs/>
        </w:rPr>
        <w:t xml:space="preserve"> configuration when it transfers from RRC Connected to RRC idle/inactive, the UE can exactly know the area scope to be checked when it moves to RRC idle/inactive.</w:t>
      </w:r>
    </w:p>
    <w:p w14:paraId="044A3EF3" w14:textId="5D8A6AFC" w:rsidR="003F7E99" w:rsidRDefault="003F7E99" w:rsidP="003F7E99">
      <w:pPr>
        <w:rPr>
          <w:bCs/>
        </w:rPr>
      </w:pPr>
      <w:r>
        <w:rPr>
          <w:bCs/>
        </w:rPr>
        <w:t xml:space="preserve">To minimize the specification impact, we think it is a reasonable way-forward to reuse the area scope information in </w:t>
      </w:r>
      <w:r w:rsidR="00707CCC">
        <w:rPr>
          <w:bCs/>
        </w:rPr>
        <w:t xml:space="preserve">the </w:t>
      </w:r>
      <w:r>
        <w:rPr>
          <w:bCs/>
        </w:rPr>
        <w:t>application layer for area scope checking when the UE moves to RRC idle/inactive.</w:t>
      </w:r>
    </w:p>
    <w:p w14:paraId="2F5D984A" w14:textId="77777777" w:rsidR="003F7E99" w:rsidRDefault="003F7E99" w:rsidP="003F7E99">
      <w:pPr>
        <w:spacing w:before="120" w:after="120"/>
        <w:rPr>
          <w:b/>
          <w:bCs/>
          <w:lang w:eastAsia="zh-CN"/>
        </w:rPr>
      </w:pPr>
      <w:r w:rsidRPr="007E5678">
        <w:rPr>
          <w:b/>
          <w:bCs/>
        </w:rPr>
        <w:t xml:space="preserve">Proposal </w:t>
      </w:r>
      <w:r>
        <w:rPr>
          <w:b/>
          <w:bCs/>
        </w:rPr>
        <w:t>7</w:t>
      </w:r>
      <w:r w:rsidRPr="007E5678">
        <w:rPr>
          <w:b/>
          <w:bCs/>
        </w:rPr>
        <w:t xml:space="preserve">: </w:t>
      </w:r>
      <w:r>
        <w:rPr>
          <w:b/>
          <w:bCs/>
        </w:rPr>
        <w:t>When UE moves to RRC idle/inactive, the UE should perform the area scope check based on the area scope information provided in Application layer</w:t>
      </w:r>
      <w:r w:rsidRPr="004E2171">
        <w:rPr>
          <w:b/>
          <w:bCs/>
          <w:lang w:eastAsia="zh-CN"/>
        </w:rPr>
        <w:t>.</w:t>
      </w:r>
    </w:p>
    <w:p w14:paraId="34A82893" w14:textId="4EC49FF9" w:rsidR="003F7E99" w:rsidRDefault="003F7E99" w:rsidP="00927D1A">
      <w:pPr>
        <w:jc w:val="both"/>
        <w:rPr>
          <w:rFonts w:eastAsia="等线"/>
          <w:iCs/>
        </w:rPr>
      </w:pPr>
      <w:r>
        <w:rPr>
          <w:bCs/>
        </w:rPr>
        <w:t>Furthermore, SA4 indicated that t</w:t>
      </w:r>
      <w:r w:rsidRPr="00CD3098">
        <w:rPr>
          <w:bCs/>
        </w:rPr>
        <w:t>he application layer can know the UE’s location on a proper level (</w:t>
      </w:r>
      <w:proofErr w:type="gramStart"/>
      <w:r w:rsidRPr="00CD3098">
        <w:rPr>
          <w:bCs/>
        </w:rPr>
        <w:t>e.g.</w:t>
      </w:r>
      <w:proofErr w:type="gramEnd"/>
      <w:r w:rsidRPr="00CD3098">
        <w:rPr>
          <w:bCs/>
        </w:rPr>
        <w:t xml:space="preserve"> cell ID, geographical coordinates).</w:t>
      </w:r>
      <w:r>
        <w:rPr>
          <w:bCs/>
        </w:rPr>
        <w:t xml:space="preserve"> It implies the area scope check can be performed in UE’s Application layer</w:t>
      </w:r>
      <w:r w:rsidR="00927D1A">
        <w:rPr>
          <w:bCs/>
        </w:rPr>
        <w:t xml:space="preserve"> as well</w:t>
      </w:r>
      <w:r>
        <w:rPr>
          <w:bCs/>
        </w:rPr>
        <w:t>. However, SA4 also mentioned</w:t>
      </w:r>
      <w:r>
        <w:rPr>
          <w:rFonts w:eastAsia="等线"/>
          <w:iCs/>
        </w:rPr>
        <w:t xml:space="preserve"> the UE only check the area scope at the start of a </w:t>
      </w:r>
      <w:proofErr w:type="spellStart"/>
      <w:r>
        <w:rPr>
          <w:rFonts w:eastAsia="等线"/>
          <w:iCs/>
        </w:rPr>
        <w:t>QoE</w:t>
      </w:r>
      <w:proofErr w:type="spellEnd"/>
      <w:r>
        <w:rPr>
          <w:rFonts w:eastAsia="等线"/>
          <w:iCs/>
        </w:rPr>
        <w:t xml:space="preserve"> session. </w:t>
      </w:r>
    </w:p>
    <w:p w14:paraId="32295324" w14:textId="77777777" w:rsidR="003F7E99" w:rsidRDefault="003F7E99" w:rsidP="003F7E99">
      <w:pPr>
        <w:rPr>
          <w:b/>
        </w:rPr>
      </w:pPr>
      <w:r w:rsidRPr="00443672">
        <w:rPr>
          <w:b/>
        </w:rPr>
        <w:t xml:space="preserve">Observation </w:t>
      </w:r>
      <w:r>
        <w:rPr>
          <w:b/>
        </w:rPr>
        <w:t>2</w:t>
      </w:r>
      <w:r w:rsidRPr="00443672">
        <w:rPr>
          <w:b/>
        </w:rPr>
        <w:t xml:space="preserve">: The area scope </w:t>
      </w:r>
      <w:r>
        <w:rPr>
          <w:b/>
        </w:rPr>
        <w:t xml:space="preserve">can be checked in UE’s application layer at the start of a </w:t>
      </w:r>
      <w:proofErr w:type="spellStart"/>
      <w:r>
        <w:rPr>
          <w:b/>
        </w:rPr>
        <w:t>QoE</w:t>
      </w:r>
      <w:proofErr w:type="spellEnd"/>
      <w:r>
        <w:rPr>
          <w:b/>
        </w:rPr>
        <w:t xml:space="preserve"> session.</w:t>
      </w:r>
    </w:p>
    <w:p w14:paraId="76674758" w14:textId="2A19BCD4" w:rsidR="003F7E99" w:rsidRPr="00703D08" w:rsidRDefault="003F7E99" w:rsidP="00BD6AFC">
      <w:pPr>
        <w:jc w:val="both"/>
        <w:rPr>
          <w:bCs/>
        </w:rPr>
      </w:pPr>
      <w:r w:rsidRPr="00703D08">
        <w:rPr>
          <w:bCs/>
        </w:rPr>
        <w:t>In our view, the area scope checking in UE’s application layer is the most straight-forward way and it minimize</w:t>
      </w:r>
      <w:r>
        <w:rPr>
          <w:bCs/>
        </w:rPr>
        <w:t>s</w:t>
      </w:r>
      <w:r w:rsidRPr="00703D08">
        <w:rPr>
          <w:bCs/>
        </w:rPr>
        <w:t xml:space="preserve"> the impact to UE’s AS layer and </w:t>
      </w:r>
      <w:r w:rsidR="00BD6AFC">
        <w:rPr>
          <w:bCs/>
        </w:rPr>
        <w:t>RRC specification</w:t>
      </w:r>
      <w:r w:rsidRPr="00703D08">
        <w:rPr>
          <w:bCs/>
        </w:rPr>
        <w:t xml:space="preserve">. RAN2 may also need to discuss whether the area scope checking only happened in </w:t>
      </w:r>
      <w:proofErr w:type="spellStart"/>
      <w:r w:rsidRPr="00703D08">
        <w:rPr>
          <w:bCs/>
        </w:rPr>
        <w:t>QoE</w:t>
      </w:r>
      <w:proofErr w:type="spellEnd"/>
      <w:r w:rsidRPr="00703D08">
        <w:rPr>
          <w:bCs/>
        </w:rPr>
        <w:t xml:space="preserve"> session start is acceptable or not.</w:t>
      </w:r>
    </w:p>
    <w:p w14:paraId="7328EECE" w14:textId="77777777" w:rsidR="003F7E99" w:rsidRPr="00703D08" w:rsidRDefault="003F7E99" w:rsidP="003F7E99">
      <w:pPr>
        <w:rPr>
          <w:b/>
        </w:rPr>
      </w:pPr>
      <w:r w:rsidRPr="00703D08">
        <w:rPr>
          <w:b/>
        </w:rPr>
        <w:t xml:space="preserve">Proposal 8: RAN2 to further discuss whether the area scope check can be done in UE’s application layer, with the restriction that the checking can only be triggered at the start of a </w:t>
      </w:r>
      <w:proofErr w:type="spellStart"/>
      <w:r w:rsidRPr="00703D08">
        <w:rPr>
          <w:b/>
        </w:rPr>
        <w:t>QoE</w:t>
      </w:r>
      <w:proofErr w:type="spellEnd"/>
      <w:r w:rsidRPr="00703D08">
        <w:rPr>
          <w:b/>
        </w:rPr>
        <w:t xml:space="preserve"> session.</w:t>
      </w:r>
    </w:p>
    <w:p w14:paraId="045E4E26" w14:textId="77777777" w:rsidR="003F7E99" w:rsidRDefault="003F7E99" w:rsidP="003F7E99"/>
    <w:p w14:paraId="30E8BE47" w14:textId="77777777" w:rsidR="003F7E99" w:rsidRDefault="003F7E99" w:rsidP="003F7E99">
      <w:pPr>
        <w:pStyle w:val="Heading2"/>
      </w:pPr>
      <w:r>
        <w:lastRenderedPageBreak/>
        <w:t>2</w:t>
      </w:r>
      <w:r w:rsidRPr="006E13D1">
        <w:t>.</w:t>
      </w:r>
      <w:r>
        <w:t>5</w:t>
      </w:r>
      <w:r w:rsidRPr="006E13D1">
        <w:tab/>
      </w:r>
      <w:proofErr w:type="spellStart"/>
      <w:r>
        <w:t>QoE</w:t>
      </w:r>
      <w:proofErr w:type="spellEnd"/>
      <w:r>
        <w:t xml:space="preserve"> reporting for MBS</w:t>
      </w:r>
    </w:p>
    <w:p w14:paraId="6BD885A7" w14:textId="77777777" w:rsidR="003F7E99" w:rsidRDefault="003F7E99" w:rsidP="003F7E99">
      <w:pPr>
        <w:spacing w:before="120" w:after="120"/>
        <w:rPr>
          <w:lang w:eastAsia="zh-CN"/>
        </w:rPr>
      </w:pPr>
      <w:r>
        <w:rPr>
          <w:lang w:eastAsia="zh-CN"/>
        </w:rPr>
        <w:t xml:space="preserve">According to the agreements in RAN2#120 meeting, </w:t>
      </w:r>
      <w:r w:rsidRPr="00D72283">
        <w:rPr>
          <w:lang w:eastAsia="zh-CN"/>
        </w:rPr>
        <w:t xml:space="preserve">as a baseline, UE does not trigger RRC connection setup or resume just for the sake of reporting </w:t>
      </w:r>
      <w:proofErr w:type="spellStart"/>
      <w:r w:rsidRPr="00D72283">
        <w:rPr>
          <w:lang w:eastAsia="zh-CN"/>
        </w:rPr>
        <w:t>QoE</w:t>
      </w:r>
      <w:proofErr w:type="spellEnd"/>
      <w:r w:rsidRPr="00D72283">
        <w:rPr>
          <w:lang w:eastAsia="zh-CN"/>
        </w:rPr>
        <w:t xml:space="preserve"> measurement results</w:t>
      </w:r>
      <w:r>
        <w:rPr>
          <w:lang w:eastAsia="zh-CN"/>
        </w:rPr>
        <w:t>. It is</w:t>
      </w:r>
      <w:r>
        <w:t xml:space="preserve"> FFS whether there are cases where UE can trigger RRC connection Setup for the sake of reporting </w:t>
      </w:r>
      <w:proofErr w:type="spellStart"/>
      <w:r>
        <w:t>QoE</w:t>
      </w:r>
      <w:proofErr w:type="spellEnd"/>
      <w:r>
        <w:rPr>
          <w:lang w:eastAsia="zh-CN"/>
        </w:rPr>
        <w:t xml:space="preserve">. </w:t>
      </w:r>
      <w:r w:rsidRPr="6F069C1C">
        <w:rPr>
          <w:lang w:eastAsia="zh-CN"/>
        </w:rPr>
        <w:t xml:space="preserve"> </w:t>
      </w:r>
    </w:p>
    <w:tbl>
      <w:tblPr>
        <w:tblStyle w:val="TableGrid"/>
        <w:tblW w:w="0" w:type="auto"/>
        <w:tblLook w:val="04A0" w:firstRow="1" w:lastRow="0" w:firstColumn="1" w:lastColumn="0" w:noHBand="0" w:noVBand="1"/>
      </w:tblPr>
      <w:tblGrid>
        <w:gridCol w:w="9631"/>
      </w:tblGrid>
      <w:tr w:rsidR="003F7E99" w14:paraId="07D3B330" w14:textId="77777777" w:rsidTr="00FB730C">
        <w:trPr>
          <w:trHeight w:val="300"/>
        </w:trPr>
        <w:tc>
          <w:tcPr>
            <w:tcW w:w="9631" w:type="dxa"/>
          </w:tcPr>
          <w:p w14:paraId="6C8C4C07" w14:textId="77777777" w:rsidR="003F7E99" w:rsidRPr="00472156" w:rsidRDefault="003F7E99" w:rsidP="00FB730C">
            <w:pPr>
              <w:rPr>
                <w:rStyle w:val="normaltextrun"/>
                <w:b/>
                <w:bCs/>
                <w:u w:val="single"/>
              </w:rPr>
            </w:pPr>
            <w:r w:rsidRPr="00472156">
              <w:rPr>
                <w:rStyle w:val="normaltextrun"/>
                <w:b/>
                <w:bCs/>
                <w:u w:val="single"/>
              </w:rPr>
              <w:t>Agreement:</w:t>
            </w:r>
          </w:p>
          <w:p w14:paraId="5D4DAC31" w14:textId="77777777" w:rsidR="003F7E99" w:rsidRDefault="003F7E99" w:rsidP="00FB730C">
            <w:pPr>
              <w:rPr>
                <w:noProof/>
              </w:rPr>
            </w:pPr>
            <w:r w:rsidRPr="0C71FCEF">
              <w:rPr>
                <w:noProof/>
              </w:rPr>
              <w:t xml:space="preserve">As a baseline, UE does not tigger RRC Resume – RRC Setup just for the sake of reporting QoE. </w:t>
            </w:r>
            <w:r w:rsidRPr="00B85FE9">
              <w:rPr>
                <w:noProof/>
              </w:rPr>
              <w:t>FFS whether there are cases where we deviate from this baseline.</w:t>
            </w:r>
          </w:p>
        </w:tc>
      </w:tr>
    </w:tbl>
    <w:p w14:paraId="5F8DF4AE" w14:textId="77777777" w:rsidR="003F7E99" w:rsidRPr="00A0404D" w:rsidRDefault="003F7E99" w:rsidP="003F7E99">
      <w:pPr>
        <w:jc w:val="both"/>
        <w:rPr>
          <w:sz w:val="2"/>
          <w:szCs w:val="2"/>
        </w:rPr>
      </w:pPr>
    </w:p>
    <w:p w14:paraId="63F0928C" w14:textId="397F9E52" w:rsidR="003F7E99" w:rsidRDefault="003F7E99" w:rsidP="003F7E99">
      <w:pPr>
        <w:jc w:val="both"/>
      </w:pPr>
      <w:r>
        <w:t>As discussed in section 2.3,</w:t>
      </w:r>
      <w:r w:rsidRPr="00BF6EC4">
        <w:t xml:space="preserve"> </w:t>
      </w:r>
      <w:r>
        <w:t xml:space="preserve">since </w:t>
      </w:r>
      <w:r w:rsidRPr="00BF6EC4">
        <w:t xml:space="preserve">the UE needs to buffer the </w:t>
      </w:r>
      <w:proofErr w:type="spellStart"/>
      <w:r w:rsidRPr="00BF6EC4">
        <w:t>QoE</w:t>
      </w:r>
      <w:proofErr w:type="spellEnd"/>
      <w:r w:rsidRPr="00BF6EC4">
        <w:t xml:space="preserve"> data for as long as it stays in RRC idle or inactive, it means the stored data </w:t>
      </w:r>
      <w:r>
        <w:t>may</w:t>
      </w:r>
      <w:r w:rsidRPr="00BF6EC4">
        <w:t xml:space="preserve"> impact the UE memory seriously.</w:t>
      </w:r>
      <w:r>
        <w:t xml:space="preserve"> When the UE’s AS layer buffer is full, the UE </w:t>
      </w:r>
      <w:proofErr w:type="gramStart"/>
      <w:r>
        <w:t>has to</w:t>
      </w:r>
      <w:proofErr w:type="gramEnd"/>
      <w:r>
        <w:t xml:space="preserve"> </w:t>
      </w:r>
      <w:r>
        <w:rPr>
          <w:lang w:eastAsia="zh-CN"/>
        </w:rPr>
        <w:t xml:space="preserve">discard the old </w:t>
      </w:r>
      <w:proofErr w:type="spellStart"/>
      <w:r>
        <w:rPr>
          <w:lang w:eastAsia="zh-CN"/>
        </w:rPr>
        <w:t>QoE</w:t>
      </w:r>
      <w:proofErr w:type="spellEnd"/>
      <w:r>
        <w:rPr>
          <w:lang w:eastAsia="zh-CN"/>
        </w:rPr>
        <w:t xml:space="preserve"> reports and store the new one received from Application layer, or vice versa.  For</w:t>
      </w:r>
      <w:r>
        <w:t xml:space="preserve"> the MBS transmission observability, e.g., to compare reception of the service in idle/inactive UEs, we believe Rel-18 solution should provide certain mean</w:t>
      </w:r>
      <w:r w:rsidR="00595AD0">
        <w:t>s</w:t>
      </w:r>
      <w:r>
        <w:t xml:space="preserve"> to overcome discarding </w:t>
      </w:r>
      <w:proofErr w:type="spellStart"/>
      <w:r>
        <w:t>QoE</w:t>
      </w:r>
      <w:proofErr w:type="spellEnd"/>
      <w:r>
        <w:t xml:space="preserve"> data at a high rate. One possibility is to extend UE memory requirement, but it can only mitigate the issue instead of resolving the issue. From network point of view, if the system load is low enough, it makes no sense to forbid UE to trigger the RRC connection for the </w:t>
      </w:r>
      <w:proofErr w:type="spellStart"/>
      <w:r>
        <w:t>QoE</w:t>
      </w:r>
      <w:proofErr w:type="spellEnd"/>
      <w:r>
        <w:t xml:space="preserve"> data report before the UE discards it. Therefore, we would like to suggest that </w:t>
      </w:r>
      <w:proofErr w:type="spellStart"/>
      <w:r>
        <w:t>gNB</w:t>
      </w:r>
      <w:proofErr w:type="spellEnd"/>
      <w:r>
        <w:t xml:space="preserve"> could control whether the UE is allowed to resume or setup the RRC connection to report the </w:t>
      </w:r>
      <w:proofErr w:type="spellStart"/>
      <w:r>
        <w:t>QoE</w:t>
      </w:r>
      <w:proofErr w:type="spellEnd"/>
      <w:r>
        <w:t xml:space="preserve"> data which is to be discarded.</w:t>
      </w:r>
    </w:p>
    <w:p w14:paraId="1F32EECF" w14:textId="1FC255D6" w:rsidR="003F7E99" w:rsidRDefault="003F7E99" w:rsidP="003F7E99">
      <w:pPr>
        <w:spacing w:before="120" w:after="120"/>
        <w:rPr>
          <w:b/>
          <w:bCs/>
          <w:lang w:eastAsia="zh-CN"/>
        </w:rPr>
      </w:pPr>
      <w:r w:rsidRPr="007E5678">
        <w:rPr>
          <w:b/>
          <w:bCs/>
        </w:rPr>
        <w:t xml:space="preserve">Proposal </w:t>
      </w:r>
      <w:r>
        <w:rPr>
          <w:b/>
          <w:bCs/>
        </w:rPr>
        <w:t>9</w:t>
      </w:r>
      <w:r w:rsidRPr="007E5678">
        <w:rPr>
          <w:b/>
          <w:bCs/>
        </w:rPr>
        <w:t xml:space="preserve">: </w:t>
      </w:r>
      <w:r>
        <w:rPr>
          <w:b/>
          <w:bCs/>
        </w:rPr>
        <w:t xml:space="preserve">When UE’s </w:t>
      </w:r>
      <w:proofErr w:type="spellStart"/>
      <w:r>
        <w:rPr>
          <w:b/>
          <w:bCs/>
        </w:rPr>
        <w:t>QoE</w:t>
      </w:r>
      <w:proofErr w:type="spellEnd"/>
      <w:r>
        <w:rPr>
          <w:b/>
          <w:bCs/>
        </w:rPr>
        <w:t xml:space="preserve"> buffer is full, the </w:t>
      </w:r>
      <w:r>
        <w:rPr>
          <w:b/>
          <w:bCs/>
          <w:lang w:eastAsia="zh-CN"/>
        </w:rPr>
        <w:t xml:space="preserve">UE is allowed to trigger RRC Resume or Setup to report the </w:t>
      </w:r>
      <w:proofErr w:type="spellStart"/>
      <w:r>
        <w:rPr>
          <w:b/>
          <w:bCs/>
          <w:lang w:eastAsia="zh-CN"/>
        </w:rPr>
        <w:t>QoE</w:t>
      </w:r>
      <w:proofErr w:type="spellEnd"/>
      <w:r>
        <w:rPr>
          <w:b/>
          <w:bCs/>
          <w:lang w:eastAsia="zh-CN"/>
        </w:rPr>
        <w:t xml:space="preserve"> data if it is allowed by network</w:t>
      </w:r>
      <w:r w:rsidRPr="004E2171">
        <w:rPr>
          <w:b/>
          <w:bCs/>
          <w:lang w:eastAsia="zh-CN"/>
        </w:rPr>
        <w:t>.</w:t>
      </w:r>
    </w:p>
    <w:p w14:paraId="00004EE6" w14:textId="77777777" w:rsidR="003F7E99" w:rsidRPr="00181841" w:rsidRDefault="003F7E99" w:rsidP="003F7E99"/>
    <w:p w14:paraId="26DF7CE9" w14:textId="77777777" w:rsidR="003F7E99" w:rsidRPr="006E13D1" w:rsidRDefault="003F7E99" w:rsidP="003F7E99">
      <w:pPr>
        <w:pStyle w:val="Heading1"/>
      </w:pPr>
      <w:r>
        <w:t>3</w:t>
      </w:r>
      <w:r w:rsidRPr="006E13D1">
        <w:tab/>
      </w:r>
      <w:r>
        <w:t>Conclusion</w:t>
      </w:r>
    </w:p>
    <w:p w14:paraId="66C7C8B1" w14:textId="77777777" w:rsidR="003F7E99" w:rsidRPr="006E13D1" w:rsidRDefault="003F7E99" w:rsidP="003F7E99">
      <w:r>
        <w:t>This document has made the following observations and proposals:</w:t>
      </w:r>
    </w:p>
    <w:p w14:paraId="3EC74873" w14:textId="77777777" w:rsidR="003245B3" w:rsidRPr="002F1036" w:rsidRDefault="003245B3" w:rsidP="003245B3">
      <w:pPr>
        <w:jc w:val="both"/>
        <w:rPr>
          <w:rStyle w:val="normaltextrun"/>
          <w:b/>
          <w:bCs/>
        </w:rPr>
      </w:pPr>
      <w:r w:rsidRPr="002F1036">
        <w:rPr>
          <w:rStyle w:val="normaltextrun"/>
          <w:b/>
          <w:bCs/>
        </w:rPr>
        <w:t xml:space="preserve">Proposal </w:t>
      </w:r>
      <w:r>
        <w:rPr>
          <w:rStyle w:val="normaltextrun"/>
          <w:b/>
          <w:bCs/>
        </w:rPr>
        <w:t>1</w:t>
      </w:r>
      <w:r w:rsidRPr="002F1036">
        <w:rPr>
          <w:rStyle w:val="normaltextrun"/>
          <w:b/>
          <w:bCs/>
        </w:rPr>
        <w:t xml:space="preserve">: </w:t>
      </w:r>
      <w:proofErr w:type="spellStart"/>
      <w:r w:rsidRPr="00F1271E">
        <w:rPr>
          <w:rStyle w:val="normaltextrun"/>
          <w:b/>
          <w:bCs/>
          <w:i/>
          <w:iCs/>
        </w:rPr>
        <w:t>RRCRelease</w:t>
      </w:r>
      <w:proofErr w:type="spellEnd"/>
      <w:r>
        <w:rPr>
          <w:rStyle w:val="normaltextrun"/>
          <w:b/>
          <w:bCs/>
        </w:rPr>
        <w:t xml:space="preserve"> can be used to inform UE the continuity of application layer measurement configurations for UEs being in RRC idle and RRC inactive state</w:t>
      </w:r>
      <w:r w:rsidRPr="002F1036">
        <w:rPr>
          <w:rStyle w:val="normaltextrun"/>
          <w:b/>
          <w:bCs/>
        </w:rPr>
        <w:t>.</w:t>
      </w:r>
    </w:p>
    <w:p w14:paraId="7E333F69" w14:textId="77777777" w:rsidR="003245B3" w:rsidRPr="009A2FC3" w:rsidRDefault="003245B3" w:rsidP="003245B3">
      <w:pPr>
        <w:rPr>
          <w:rStyle w:val="normaltextrun"/>
          <w:b/>
          <w:bCs/>
        </w:rPr>
      </w:pPr>
      <w:r w:rsidRPr="009A2FC3">
        <w:rPr>
          <w:rStyle w:val="normaltextrun"/>
          <w:b/>
          <w:bCs/>
        </w:rPr>
        <w:t xml:space="preserve">Proposal 2: The </w:t>
      </w:r>
      <w:proofErr w:type="spellStart"/>
      <w:r w:rsidRPr="009A2FC3">
        <w:rPr>
          <w:rStyle w:val="normaltextrun"/>
          <w:b/>
          <w:bCs/>
        </w:rPr>
        <w:t>gNB</w:t>
      </w:r>
      <w:proofErr w:type="spellEnd"/>
      <w:r w:rsidRPr="009A2FC3">
        <w:rPr>
          <w:rStyle w:val="normaltextrun"/>
          <w:b/>
          <w:bCs/>
        </w:rPr>
        <w:t xml:space="preserve"> can indicate the RRC ID(s) for the </w:t>
      </w:r>
      <w:proofErr w:type="spellStart"/>
      <w:r w:rsidRPr="009A2FC3">
        <w:rPr>
          <w:rStyle w:val="normaltextrun"/>
          <w:b/>
          <w:bCs/>
        </w:rPr>
        <w:t>QoE</w:t>
      </w:r>
      <w:proofErr w:type="spellEnd"/>
      <w:r w:rsidRPr="009A2FC3">
        <w:rPr>
          <w:rStyle w:val="normaltextrun"/>
          <w:b/>
          <w:bCs/>
        </w:rPr>
        <w:t xml:space="preserve"> collection </w:t>
      </w:r>
      <w:r w:rsidRPr="009A2FC3">
        <w:rPr>
          <w:rStyle w:val="normaltextrun"/>
          <w:b/>
          <w:bCs/>
          <w:lang w:eastAsia="en-GB"/>
        </w:rPr>
        <w:t xml:space="preserve">to be maintained/continued </w:t>
      </w:r>
      <w:r w:rsidRPr="009A2FC3">
        <w:rPr>
          <w:rStyle w:val="normaltextrun"/>
          <w:b/>
          <w:bCs/>
        </w:rPr>
        <w:t xml:space="preserve">in </w:t>
      </w:r>
      <w:proofErr w:type="spellStart"/>
      <w:r w:rsidRPr="009A2FC3">
        <w:rPr>
          <w:rStyle w:val="normaltextrun"/>
          <w:b/>
          <w:bCs/>
          <w:i/>
          <w:iCs/>
        </w:rPr>
        <w:t>RRCRelease</w:t>
      </w:r>
      <w:proofErr w:type="spellEnd"/>
      <w:r>
        <w:rPr>
          <w:rStyle w:val="normaltextrun"/>
          <w:b/>
          <w:bCs/>
          <w:i/>
          <w:iCs/>
        </w:rPr>
        <w:t xml:space="preserve"> </w:t>
      </w:r>
      <w:r w:rsidRPr="009A2FC3">
        <w:rPr>
          <w:rStyle w:val="normaltextrun"/>
          <w:b/>
          <w:bCs/>
        </w:rPr>
        <w:t xml:space="preserve">message. </w:t>
      </w:r>
    </w:p>
    <w:p w14:paraId="0F14A4F8" w14:textId="77777777" w:rsidR="003245B3" w:rsidRDefault="003245B3" w:rsidP="003245B3">
      <w:pPr>
        <w:rPr>
          <w:rStyle w:val="normaltextrun"/>
          <w:b/>
          <w:bCs/>
        </w:rPr>
      </w:pPr>
      <w:r w:rsidRPr="009A2FC3">
        <w:rPr>
          <w:rStyle w:val="normaltextrun"/>
          <w:b/>
          <w:bCs/>
        </w:rPr>
        <w:t xml:space="preserve">Proposal </w:t>
      </w:r>
      <w:r>
        <w:rPr>
          <w:rStyle w:val="normaltextrun"/>
          <w:b/>
          <w:bCs/>
        </w:rPr>
        <w:t>3</w:t>
      </w:r>
      <w:r w:rsidRPr="009A2FC3">
        <w:rPr>
          <w:rStyle w:val="normaltextrun"/>
          <w:b/>
          <w:bCs/>
        </w:rPr>
        <w:t>:</w:t>
      </w:r>
      <w:r>
        <w:rPr>
          <w:rStyle w:val="normaltextrun"/>
          <w:b/>
          <w:bCs/>
        </w:rPr>
        <w:t xml:space="preserve"> RAN2 to discuss how to store the </w:t>
      </w:r>
      <w:proofErr w:type="spellStart"/>
      <w:r>
        <w:rPr>
          <w:rStyle w:val="normaltextrun"/>
          <w:b/>
          <w:bCs/>
        </w:rPr>
        <w:t>QoE</w:t>
      </w:r>
      <w:proofErr w:type="spellEnd"/>
      <w:r>
        <w:rPr>
          <w:rStyle w:val="normaltextrun"/>
          <w:b/>
          <w:bCs/>
        </w:rPr>
        <w:t xml:space="preserve"> configurations for MBS based on the conclusion of Area Scope handling for UE in RRC Idle/inactive</w:t>
      </w:r>
      <w:r w:rsidRPr="009A2FC3">
        <w:rPr>
          <w:rStyle w:val="normaltextrun"/>
          <w:b/>
          <w:bCs/>
        </w:rPr>
        <w:t xml:space="preserve">. </w:t>
      </w:r>
    </w:p>
    <w:p w14:paraId="26098175" w14:textId="77777777" w:rsidR="003245B3" w:rsidRDefault="003245B3" w:rsidP="003245B3">
      <w:pPr>
        <w:spacing w:before="120" w:after="120"/>
        <w:rPr>
          <w:b/>
          <w:bCs/>
        </w:rPr>
      </w:pPr>
      <w:r w:rsidRPr="4042F2B4">
        <w:rPr>
          <w:b/>
          <w:bCs/>
        </w:rPr>
        <w:t xml:space="preserve">Proposal </w:t>
      </w:r>
      <w:r>
        <w:rPr>
          <w:b/>
          <w:bCs/>
        </w:rPr>
        <w:t>4</w:t>
      </w:r>
      <w:r w:rsidRPr="4042F2B4">
        <w:rPr>
          <w:b/>
          <w:bCs/>
        </w:rPr>
        <w:t xml:space="preserve">: The </w:t>
      </w:r>
      <w:proofErr w:type="spellStart"/>
      <w:r w:rsidRPr="4042F2B4">
        <w:rPr>
          <w:b/>
          <w:bCs/>
        </w:rPr>
        <w:t>gNB</w:t>
      </w:r>
      <w:proofErr w:type="spellEnd"/>
      <w:r w:rsidRPr="4042F2B4">
        <w:rPr>
          <w:b/>
          <w:bCs/>
        </w:rPr>
        <w:t xml:space="preserve"> can </w:t>
      </w:r>
      <w:r>
        <w:rPr>
          <w:b/>
          <w:bCs/>
        </w:rPr>
        <w:t xml:space="preserve">select </w:t>
      </w:r>
      <w:r w:rsidRPr="4042F2B4">
        <w:rPr>
          <w:b/>
          <w:bCs/>
        </w:rPr>
        <w:t xml:space="preserve">MBS UEs </w:t>
      </w:r>
      <w:r>
        <w:rPr>
          <w:b/>
          <w:bCs/>
        </w:rPr>
        <w:t xml:space="preserve">for </w:t>
      </w:r>
      <w:proofErr w:type="spellStart"/>
      <w:r>
        <w:rPr>
          <w:b/>
          <w:bCs/>
        </w:rPr>
        <w:t>QoE</w:t>
      </w:r>
      <w:proofErr w:type="spellEnd"/>
      <w:r>
        <w:rPr>
          <w:b/>
          <w:bCs/>
        </w:rPr>
        <w:t xml:space="preserve"> measurement either in a randomized way or only select UEs </w:t>
      </w:r>
      <w:r w:rsidRPr="4042F2B4">
        <w:rPr>
          <w:b/>
          <w:bCs/>
        </w:rPr>
        <w:t xml:space="preserve">that </w:t>
      </w:r>
      <w:r w:rsidRPr="4042F2B4">
        <w:rPr>
          <w:b/>
          <w:bCs/>
          <w:lang w:eastAsia="zh-CN"/>
        </w:rPr>
        <w:t>experience poor MBS service experience</w:t>
      </w:r>
      <w:r w:rsidRPr="4042F2B4">
        <w:rPr>
          <w:b/>
          <w:bCs/>
        </w:rPr>
        <w:t>.</w:t>
      </w:r>
    </w:p>
    <w:p w14:paraId="55B8244B" w14:textId="77777777" w:rsidR="003245B3" w:rsidRPr="00D47B57" w:rsidRDefault="003245B3" w:rsidP="003245B3">
      <w:pPr>
        <w:spacing w:before="120" w:after="120"/>
        <w:rPr>
          <w:b/>
          <w:bCs/>
        </w:rPr>
      </w:pPr>
      <w:r>
        <w:rPr>
          <w:b/>
          <w:bCs/>
        </w:rPr>
        <w:t>Proposal 5</w:t>
      </w:r>
      <w:r w:rsidRPr="00D47B57">
        <w:rPr>
          <w:b/>
          <w:bCs/>
        </w:rPr>
        <w:t xml:space="preserve">: </w:t>
      </w:r>
      <w:r>
        <w:rPr>
          <w:b/>
          <w:bCs/>
        </w:rPr>
        <w:t xml:space="preserve">Based on SA5 </w:t>
      </w:r>
      <w:proofErr w:type="gramStart"/>
      <w:r>
        <w:rPr>
          <w:rFonts w:hint="eastAsia"/>
          <w:b/>
          <w:bCs/>
          <w:lang w:eastAsia="zh-CN"/>
        </w:rPr>
        <w:t>reply</w:t>
      </w:r>
      <w:proofErr w:type="gramEnd"/>
      <w:r>
        <w:rPr>
          <w:b/>
          <w:bCs/>
        </w:rPr>
        <w:t xml:space="preserve"> LS, </w:t>
      </w:r>
      <w:r>
        <w:rPr>
          <w:b/>
          <w:bCs/>
          <w:lang w:eastAsia="zh-CN"/>
        </w:rPr>
        <w:t xml:space="preserve">RAN2 can confirm the agreement that </w:t>
      </w:r>
      <w:r w:rsidRPr="00D47B57">
        <w:rPr>
          <w:b/>
          <w:bCs/>
        </w:rPr>
        <w:t xml:space="preserve">AS layer should discard the </w:t>
      </w:r>
      <w:proofErr w:type="spellStart"/>
      <w:r w:rsidRPr="00D47B57">
        <w:rPr>
          <w:b/>
          <w:bCs/>
        </w:rPr>
        <w:t>QoE</w:t>
      </w:r>
      <w:proofErr w:type="spellEnd"/>
      <w:r w:rsidRPr="00D47B57">
        <w:rPr>
          <w:b/>
          <w:bCs/>
        </w:rPr>
        <w:t xml:space="preserve"> data</w:t>
      </w:r>
      <w:r>
        <w:rPr>
          <w:b/>
          <w:bCs/>
        </w:rPr>
        <w:t xml:space="preserve"> </w:t>
      </w:r>
      <w:r>
        <w:rPr>
          <w:b/>
          <w:bCs/>
          <w:lang w:eastAsia="zh-CN"/>
        </w:rPr>
        <w:t>i</w:t>
      </w:r>
      <w:r w:rsidRPr="00D47B57">
        <w:rPr>
          <w:b/>
          <w:bCs/>
        </w:rPr>
        <w:t>f the AS layer buffer is full.</w:t>
      </w:r>
    </w:p>
    <w:p w14:paraId="14553355" w14:textId="77777777" w:rsidR="003245B3" w:rsidRDefault="003245B3" w:rsidP="003245B3">
      <w:pPr>
        <w:spacing w:before="120" w:after="120"/>
        <w:rPr>
          <w:b/>
          <w:bCs/>
          <w:lang w:eastAsia="zh-CN"/>
        </w:rPr>
      </w:pPr>
      <w:r w:rsidRPr="007E5678">
        <w:rPr>
          <w:b/>
          <w:bCs/>
        </w:rPr>
        <w:t xml:space="preserve">Proposal 6: </w:t>
      </w:r>
      <w:r w:rsidRPr="007E5678">
        <w:rPr>
          <w:b/>
          <w:bCs/>
          <w:lang w:eastAsia="zh-CN"/>
        </w:rPr>
        <w:t xml:space="preserve">If </w:t>
      </w:r>
      <w:r>
        <w:rPr>
          <w:b/>
          <w:bCs/>
          <w:lang w:eastAsia="zh-CN"/>
        </w:rPr>
        <w:t xml:space="preserve">the </w:t>
      </w:r>
      <w:r w:rsidRPr="007E5678">
        <w:rPr>
          <w:b/>
          <w:bCs/>
          <w:lang w:eastAsia="zh-CN"/>
        </w:rPr>
        <w:t xml:space="preserve">AS layer </w:t>
      </w:r>
      <w:proofErr w:type="spellStart"/>
      <w:r w:rsidRPr="007E5678">
        <w:rPr>
          <w:b/>
          <w:bCs/>
          <w:lang w:eastAsia="zh-CN"/>
        </w:rPr>
        <w:t>QoE</w:t>
      </w:r>
      <w:proofErr w:type="spellEnd"/>
      <w:r w:rsidRPr="007E5678">
        <w:rPr>
          <w:b/>
          <w:bCs/>
          <w:lang w:eastAsia="zh-CN"/>
        </w:rPr>
        <w:t xml:space="preserve"> buffer is full,</w:t>
      </w:r>
      <w:r w:rsidRPr="004E2171">
        <w:rPr>
          <w:b/>
          <w:bCs/>
          <w:lang w:eastAsia="zh-CN"/>
        </w:rPr>
        <w:t xml:space="preserve"> the UE can overwrite the old </w:t>
      </w:r>
      <w:proofErr w:type="spellStart"/>
      <w:r w:rsidRPr="004E2171">
        <w:rPr>
          <w:b/>
          <w:bCs/>
          <w:lang w:eastAsia="zh-CN"/>
        </w:rPr>
        <w:t>QoE</w:t>
      </w:r>
      <w:proofErr w:type="spellEnd"/>
      <w:r w:rsidRPr="004E2171">
        <w:rPr>
          <w:b/>
          <w:bCs/>
          <w:lang w:eastAsia="zh-CN"/>
        </w:rPr>
        <w:t xml:space="preserve"> data when it receives a new </w:t>
      </w:r>
      <w:proofErr w:type="spellStart"/>
      <w:r w:rsidRPr="004E2171">
        <w:rPr>
          <w:b/>
          <w:bCs/>
          <w:lang w:eastAsia="zh-CN"/>
        </w:rPr>
        <w:t>QoE</w:t>
      </w:r>
      <w:proofErr w:type="spellEnd"/>
      <w:r w:rsidRPr="004E2171">
        <w:rPr>
          <w:b/>
          <w:bCs/>
          <w:lang w:eastAsia="zh-CN"/>
        </w:rPr>
        <w:t xml:space="preserve"> report from the application layer. This principle can be predefined in the specification.</w:t>
      </w:r>
    </w:p>
    <w:p w14:paraId="239EEE71" w14:textId="77777777" w:rsidR="003245B3" w:rsidRDefault="003245B3" w:rsidP="003245B3">
      <w:pPr>
        <w:rPr>
          <w:b/>
        </w:rPr>
      </w:pPr>
      <w:r w:rsidRPr="00443672">
        <w:rPr>
          <w:b/>
        </w:rPr>
        <w:t xml:space="preserve">Observation 1: The area scope of a </w:t>
      </w:r>
      <w:proofErr w:type="spellStart"/>
      <w:r w:rsidRPr="00443672">
        <w:rPr>
          <w:b/>
        </w:rPr>
        <w:t>QoE</w:t>
      </w:r>
      <w:proofErr w:type="spellEnd"/>
      <w:r w:rsidRPr="00443672">
        <w:rPr>
          <w:b/>
        </w:rPr>
        <w:t xml:space="preserve"> configuration can be provided within the </w:t>
      </w:r>
      <w:proofErr w:type="spellStart"/>
      <w:r w:rsidRPr="00443672">
        <w:rPr>
          <w:b/>
        </w:rPr>
        <w:t>QoE</w:t>
      </w:r>
      <w:proofErr w:type="spellEnd"/>
      <w:r w:rsidRPr="00443672">
        <w:rPr>
          <w:b/>
        </w:rPr>
        <w:t xml:space="preserve"> configuration container in </w:t>
      </w:r>
      <w:r>
        <w:rPr>
          <w:b/>
        </w:rPr>
        <w:t xml:space="preserve">UE’s </w:t>
      </w:r>
      <w:r w:rsidRPr="00443672">
        <w:rPr>
          <w:b/>
        </w:rPr>
        <w:t>Application layer</w:t>
      </w:r>
      <w:r>
        <w:rPr>
          <w:b/>
        </w:rPr>
        <w:t>, which is already supported in current specification.</w:t>
      </w:r>
    </w:p>
    <w:p w14:paraId="232E1F1F" w14:textId="77777777" w:rsidR="003245B3" w:rsidRDefault="003245B3" w:rsidP="003245B3">
      <w:pPr>
        <w:spacing w:before="120" w:after="120"/>
        <w:rPr>
          <w:b/>
          <w:bCs/>
          <w:lang w:eastAsia="zh-CN"/>
        </w:rPr>
      </w:pPr>
      <w:r w:rsidRPr="007E5678">
        <w:rPr>
          <w:b/>
          <w:bCs/>
        </w:rPr>
        <w:t xml:space="preserve">Proposal </w:t>
      </w:r>
      <w:r>
        <w:rPr>
          <w:b/>
          <w:bCs/>
        </w:rPr>
        <w:t>7</w:t>
      </w:r>
      <w:r w:rsidRPr="007E5678">
        <w:rPr>
          <w:b/>
          <w:bCs/>
        </w:rPr>
        <w:t xml:space="preserve">: </w:t>
      </w:r>
      <w:r>
        <w:rPr>
          <w:b/>
          <w:bCs/>
        </w:rPr>
        <w:t>When UE moves to RRC idle/inactive, the UE should perform the area scope check based on the area scope information provided in Application layer</w:t>
      </w:r>
      <w:r w:rsidRPr="004E2171">
        <w:rPr>
          <w:b/>
          <w:bCs/>
          <w:lang w:eastAsia="zh-CN"/>
        </w:rPr>
        <w:t>.</w:t>
      </w:r>
    </w:p>
    <w:p w14:paraId="3B6CB956" w14:textId="77777777" w:rsidR="003245B3" w:rsidRDefault="003245B3" w:rsidP="003245B3">
      <w:pPr>
        <w:rPr>
          <w:b/>
        </w:rPr>
      </w:pPr>
      <w:r w:rsidRPr="00443672">
        <w:rPr>
          <w:b/>
        </w:rPr>
        <w:t xml:space="preserve">Observation </w:t>
      </w:r>
      <w:r>
        <w:rPr>
          <w:b/>
        </w:rPr>
        <w:t>2</w:t>
      </w:r>
      <w:r w:rsidRPr="00443672">
        <w:rPr>
          <w:b/>
        </w:rPr>
        <w:t xml:space="preserve">: The area scope </w:t>
      </w:r>
      <w:r>
        <w:rPr>
          <w:b/>
        </w:rPr>
        <w:t xml:space="preserve">can be checked in UE’s application layer at the start of a </w:t>
      </w:r>
      <w:proofErr w:type="spellStart"/>
      <w:r>
        <w:rPr>
          <w:b/>
        </w:rPr>
        <w:t>QoE</w:t>
      </w:r>
      <w:proofErr w:type="spellEnd"/>
      <w:r>
        <w:rPr>
          <w:b/>
        </w:rPr>
        <w:t xml:space="preserve"> session.</w:t>
      </w:r>
    </w:p>
    <w:p w14:paraId="550EE03F" w14:textId="77777777" w:rsidR="003245B3" w:rsidRPr="00703D08" w:rsidRDefault="003245B3" w:rsidP="003245B3">
      <w:pPr>
        <w:rPr>
          <w:b/>
        </w:rPr>
      </w:pPr>
      <w:r w:rsidRPr="00703D08">
        <w:rPr>
          <w:b/>
        </w:rPr>
        <w:t xml:space="preserve">Proposal 8: RAN2 to further discuss whether the area scope check can be done in UE’s application layer, with the restriction that the checking can only be triggered at the start of a </w:t>
      </w:r>
      <w:proofErr w:type="spellStart"/>
      <w:r w:rsidRPr="00703D08">
        <w:rPr>
          <w:b/>
        </w:rPr>
        <w:t>QoE</w:t>
      </w:r>
      <w:proofErr w:type="spellEnd"/>
      <w:r w:rsidRPr="00703D08">
        <w:rPr>
          <w:b/>
        </w:rPr>
        <w:t xml:space="preserve"> session.</w:t>
      </w:r>
    </w:p>
    <w:p w14:paraId="36BDC015" w14:textId="77777777" w:rsidR="003245B3" w:rsidRDefault="003245B3" w:rsidP="003245B3">
      <w:pPr>
        <w:spacing w:before="120" w:after="120"/>
        <w:rPr>
          <w:b/>
          <w:bCs/>
          <w:lang w:eastAsia="zh-CN"/>
        </w:rPr>
      </w:pPr>
      <w:r w:rsidRPr="007E5678">
        <w:rPr>
          <w:b/>
          <w:bCs/>
        </w:rPr>
        <w:t xml:space="preserve">Proposal </w:t>
      </w:r>
      <w:r>
        <w:rPr>
          <w:b/>
          <w:bCs/>
        </w:rPr>
        <w:t>9</w:t>
      </w:r>
      <w:r w:rsidRPr="007E5678">
        <w:rPr>
          <w:b/>
          <w:bCs/>
        </w:rPr>
        <w:t xml:space="preserve">: </w:t>
      </w:r>
      <w:r>
        <w:rPr>
          <w:b/>
          <w:bCs/>
        </w:rPr>
        <w:t xml:space="preserve">When UE’s </w:t>
      </w:r>
      <w:proofErr w:type="spellStart"/>
      <w:r>
        <w:rPr>
          <w:b/>
          <w:bCs/>
        </w:rPr>
        <w:t>QoE</w:t>
      </w:r>
      <w:proofErr w:type="spellEnd"/>
      <w:r>
        <w:rPr>
          <w:b/>
          <w:bCs/>
        </w:rPr>
        <w:t xml:space="preserve"> buffer is full, the </w:t>
      </w:r>
      <w:r>
        <w:rPr>
          <w:b/>
          <w:bCs/>
          <w:lang w:eastAsia="zh-CN"/>
        </w:rPr>
        <w:t xml:space="preserve">UE is allowed to trigger RRC Resume or Setup to report the </w:t>
      </w:r>
      <w:proofErr w:type="spellStart"/>
      <w:r>
        <w:rPr>
          <w:b/>
          <w:bCs/>
          <w:lang w:eastAsia="zh-CN"/>
        </w:rPr>
        <w:t>QoE</w:t>
      </w:r>
      <w:proofErr w:type="spellEnd"/>
      <w:r>
        <w:rPr>
          <w:b/>
          <w:bCs/>
          <w:lang w:eastAsia="zh-CN"/>
        </w:rPr>
        <w:t xml:space="preserve"> data if it is allowed by network</w:t>
      </w:r>
      <w:r w:rsidRPr="004E2171">
        <w:rPr>
          <w:b/>
          <w:bCs/>
          <w:lang w:eastAsia="zh-CN"/>
        </w:rPr>
        <w:t>.</w:t>
      </w:r>
    </w:p>
    <w:p w14:paraId="6C7AD196" w14:textId="77777777" w:rsidR="003245B3" w:rsidRPr="006E13D1" w:rsidRDefault="003245B3" w:rsidP="003F7E99"/>
    <w:p w14:paraId="35F222F4" w14:textId="77777777" w:rsidR="00080512" w:rsidRPr="003F7E99" w:rsidRDefault="00080512" w:rsidP="003F7E99"/>
    <w:sectPr w:rsidR="00080512" w:rsidRPr="003F7E9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01224" w14:textId="77777777" w:rsidR="00852A18" w:rsidRDefault="00852A18">
      <w:r>
        <w:separator/>
      </w:r>
    </w:p>
  </w:endnote>
  <w:endnote w:type="continuationSeparator" w:id="0">
    <w:p w14:paraId="219B05FF" w14:textId="77777777" w:rsidR="00852A18" w:rsidRDefault="00852A18">
      <w:r>
        <w:continuationSeparator/>
      </w:r>
    </w:p>
  </w:endnote>
  <w:endnote w:type="continuationNotice" w:id="1">
    <w:p w14:paraId="1DF2FF58" w14:textId="77777777" w:rsidR="00852A18" w:rsidRDefault="00852A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F72C4" w14:textId="77777777" w:rsidR="00852A18" w:rsidRDefault="00852A18">
      <w:r>
        <w:separator/>
      </w:r>
    </w:p>
  </w:footnote>
  <w:footnote w:type="continuationSeparator" w:id="0">
    <w:p w14:paraId="3825CFC7" w14:textId="77777777" w:rsidR="00852A18" w:rsidRDefault="00852A18">
      <w:r>
        <w:continuationSeparator/>
      </w:r>
    </w:p>
  </w:footnote>
  <w:footnote w:type="continuationNotice" w:id="1">
    <w:p w14:paraId="3CABCEE8" w14:textId="77777777" w:rsidR="00852A18" w:rsidRDefault="00852A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627A2A27"/>
    <w:multiLevelType w:val="hybridMultilevel"/>
    <w:tmpl w:val="3BCED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8E8"/>
    <w:rsid w:val="00006C10"/>
    <w:rsid w:val="00016557"/>
    <w:rsid w:val="00023C40"/>
    <w:rsid w:val="00024F9B"/>
    <w:rsid w:val="00033397"/>
    <w:rsid w:val="00040095"/>
    <w:rsid w:val="00065268"/>
    <w:rsid w:val="00073C9C"/>
    <w:rsid w:val="00076412"/>
    <w:rsid w:val="00080512"/>
    <w:rsid w:val="00080727"/>
    <w:rsid w:val="00090468"/>
    <w:rsid w:val="00094568"/>
    <w:rsid w:val="000B7BCF"/>
    <w:rsid w:val="000C3117"/>
    <w:rsid w:val="000C522B"/>
    <w:rsid w:val="000D58AB"/>
    <w:rsid w:val="000E65AC"/>
    <w:rsid w:val="00112F1A"/>
    <w:rsid w:val="00133F64"/>
    <w:rsid w:val="00145075"/>
    <w:rsid w:val="001741A0"/>
    <w:rsid w:val="00175FA0"/>
    <w:rsid w:val="00181841"/>
    <w:rsid w:val="00194CD0"/>
    <w:rsid w:val="001A25AD"/>
    <w:rsid w:val="001B49C9"/>
    <w:rsid w:val="001C23F4"/>
    <w:rsid w:val="001C4F79"/>
    <w:rsid w:val="001C7002"/>
    <w:rsid w:val="001F168B"/>
    <w:rsid w:val="001F7831"/>
    <w:rsid w:val="00204045"/>
    <w:rsid w:val="0020712B"/>
    <w:rsid w:val="0022606D"/>
    <w:rsid w:val="00227B8D"/>
    <w:rsid w:val="00231728"/>
    <w:rsid w:val="00244A05"/>
    <w:rsid w:val="00250404"/>
    <w:rsid w:val="00256B74"/>
    <w:rsid w:val="002610D8"/>
    <w:rsid w:val="00265D86"/>
    <w:rsid w:val="002747EC"/>
    <w:rsid w:val="002855BF"/>
    <w:rsid w:val="00285793"/>
    <w:rsid w:val="002B2988"/>
    <w:rsid w:val="002F0D22"/>
    <w:rsid w:val="00302717"/>
    <w:rsid w:val="00311B17"/>
    <w:rsid w:val="003172DC"/>
    <w:rsid w:val="003245B3"/>
    <w:rsid w:val="00325AE3"/>
    <w:rsid w:val="00326069"/>
    <w:rsid w:val="0033386A"/>
    <w:rsid w:val="0035462D"/>
    <w:rsid w:val="0036459E"/>
    <w:rsid w:val="00364B41"/>
    <w:rsid w:val="003765F0"/>
    <w:rsid w:val="00383096"/>
    <w:rsid w:val="0039346C"/>
    <w:rsid w:val="003A41EF"/>
    <w:rsid w:val="003A5653"/>
    <w:rsid w:val="003B40AD"/>
    <w:rsid w:val="003C4E37"/>
    <w:rsid w:val="003D0FD0"/>
    <w:rsid w:val="003E16BE"/>
    <w:rsid w:val="003F430A"/>
    <w:rsid w:val="003F4E28"/>
    <w:rsid w:val="003F7E99"/>
    <w:rsid w:val="004006E8"/>
    <w:rsid w:val="00401855"/>
    <w:rsid w:val="00446C3A"/>
    <w:rsid w:val="00452EE6"/>
    <w:rsid w:val="00465587"/>
    <w:rsid w:val="00473513"/>
    <w:rsid w:val="004761B6"/>
    <w:rsid w:val="00477455"/>
    <w:rsid w:val="004A1F7B"/>
    <w:rsid w:val="004B3482"/>
    <w:rsid w:val="004C44D2"/>
    <w:rsid w:val="004D3578"/>
    <w:rsid w:val="004D36CA"/>
    <w:rsid w:val="004D380D"/>
    <w:rsid w:val="004E213A"/>
    <w:rsid w:val="004F4540"/>
    <w:rsid w:val="004F73A7"/>
    <w:rsid w:val="0050071C"/>
    <w:rsid w:val="00503171"/>
    <w:rsid w:val="00506C28"/>
    <w:rsid w:val="00511F61"/>
    <w:rsid w:val="00534DA0"/>
    <w:rsid w:val="00543E6C"/>
    <w:rsid w:val="00565087"/>
    <w:rsid w:val="0056573F"/>
    <w:rsid w:val="00571279"/>
    <w:rsid w:val="00595AD0"/>
    <w:rsid w:val="005A13AB"/>
    <w:rsid w:val="005A49C6"/>
    <w:rsid w:val="005A58EB"/>
    <w:rsid w:val="005C766E"/>
    <w:rsid w:val="005C7CD5"/>
    <w:rsid w:val="005E52A8"/>
    <w:rsid w:val="00611566"/>
    <w:rsid w:val="0062757B"/>
    <w:rsid w:val="006316BF"/>
    <w:rsid w:val="00646D99"/>
    <w:rsid w:val="00656910"/>
    <w:rsid w:val="006574C0"/>
    <w:rsid w:val="00696821"/>
    <w:rsid w:val="006A4AF3"/>
    <w:rsid w:val="006B3A1B"/>
    <w:rsid w:val="006C66D8"/>
    <w:rsid w:val="006D1E24"/>
    <w:rsid w:val="006D35DE"/>
    <w:rsid w:val="006E1057"/>
    <w:rsid w:val="006E1417"/>
    <w:rsid w:val="006E78F3"/>
    <w:rsid w:val="006F6A2C"/>
    <w:rsid w:val="007069DC"/>
    <w:rsid w:val="00707CCC"/>
    <w:rsid w:val="00710201"/>
    <w:rsid w:val="0072073A"/>
    <w:rsid w:val="007342B5"/>
    <w:rsid w:val="00734A5B"/>
    <w:rsid w:val="007435B0"/>
    <w:rsid w:val="00744E76"/>
    <w:rsid w:val="00757D40"/>
    <w:rsid w:val="007662B5"/>
    <w:rsid w:val="0077786E"/>
    <w:rsid w:val="00781F0F"/>
    <w:rsid w:val="0078727C"/>
    <w:rsid w:val="0079049D"/>
    <w:rsid w:val="00793DC5"/>
    <w:rsid w:val="00796823"/>
    <w:rsid w:val="007A2E55"/>
    <w:rsid w:val="007B18D8"/>
    <w:rsid w:val="007C095F"/>
    <w:rsid w:val="007C2DD0"/>
    <w:rsid w:val="007F2E08"/>
    <w:rsid w:val="008024FA"/>
    <w:rsid w:val="008028A4"/>
    <w:rsid w:val="00813245"/>
    <w:rsid w:val="008301FB"/>
    <w:rsid w:val="00840DE0"/>
    <w:rsid w:val="00847CD0"/>
    <w:rsid w:val="00852A18"/>
    <w:rsid w:val="008607A8"/>
    <w:rsid w:val="0086354A"/>
    <w:rsid w:val="008768CA"/>
    <w:rsid w:val="00877EF9"/>
    <w:rsid w:val="00880559"/>
    <w:rsid w:val="008B5306"/>
    <w:rsid w:val="008B54E8"/>
    <w:rsid w:val="008C2E2A"/>
    <w:rsid w:val="008C3057"/>
    <w:rsid w:val="008D2E4D"/>
    <w:rsid w:val="008F396F"/>
    <w:rsid w:val="008F3DCD"/>
    <w:rsid w:val="0090271F"/>
    <w:rsid w:val="00902DB9"/>
    <w:rsid w:val="0090466A"/>
    <w:rsid w:val="009050C2"/>
    <w:rsid w:val="00905E5A"/>
    <w:rsid w:val="00923655"/>
    <w:rsid w:val="00927D1A"/>
    <w:rsid w:val="009339CB"/>
    <w:rsid w:val="00936071"/>
    <w:rsid w:val="009376CD"/>
    <w:rsid w:val="00940212"/>
    <w:rsid w:val="00942EC2"/>
    <w:rsid w:val="00957468"/>
    <w:rsid w:val="00961B32"/>
    <w:rsid w:val="00962509"/>
    <w:rsid w:val="00970DB3"/>
    <w:rsid w:val="00974BB0"/>
    <w:rsid w:val="00975BCD"/>
    <w:rsid w:val="009818A2"/>
    <w:rsid w:val="009928A9"/>
    <w:rsid w:val="009953EA"/>
    <w:rsid w:val="009A0AF3"/>
    <w:rsid w:val="009B07CD"/>
    <w:rsid w:val="009C19E9"/>
    <w:rsid w:val="009D74A6"/>
    <w:rsid w:val="009E0E87"/>
    <w:rsid w:val="009F5933"/>
    <w:rsid w:val="00A046F1"/>
    <w:rsid w:val="00A10F02"/>
    <w:rsid w:val="00A17176"/>
    <w:rsid w:val="00A204CA"/>
    <w:rsid w:val="00A209D6"/>
    <w:rsid w:val="00A22738"/>
    <w:rsid w:val="00A36F5F"/>
    <w:rsid w:val="00A40FCE"/>
    <w:rsid w:val="00A430EC"/>
    <w:rsid w:val="00A53724"/>
    <w:rsid w:val="00A54B2B"/>
    <w:rsid w:val="00A703B6"/>
    <w:rsid w:val="00A82346"/>
    <w:rsid w:val="00A9671C"/>
    <w:rsid w:val="00AA1553"/>
    <w:rsid w:val="00B05380"/>
    <w:rsid w:val="00B05962"/>
    <w:rsid w:val="00B15449"/>
    <w:rsid w:val="00B15AAF"/>
    <w:rsid w:val="00B16C2F"/>
    <w:rsid w:val="00B27303"/>
    <w:rsid w:val="00B47FD1"/>
    <w:rsid w:val="00B516BB"/>
    <w:rsid w:val="00B7538C"/>
    <w:rsid w:val="00B84DB2"/>
    <w:rsid w:val="00BC3555"/>
    <w:rsid w:val="00BD35AE"/>
    <w:rsid w:val="00BD6AFC"/>
    <w:rsid w:val="00C06472"/>
    <w:rsid w:val="00C12B51"/>
    <w:rsid w:val="00C24650"/>
    <w:rsid w:val="00C25465"/>
    <w:rsid w:val="00C33079"/>
    <w:rsid w:val="00C55A12"/>
    <w:rsid w:val="00C6553E"/>
    <w:rsid w:val="00C729AA"/>
    <w:rsid w:val="00C83A13"/>
    <w:rsid w:val="00C86F10"/>
    <w:rsid w:val="00C9068C"/>
    <w:rsid w:val="00C92967"/>
    <w:rsid w:val="00CA3D0C"/>
    <w:rsid w:val="00CA654B"/>
    <w:rsid w:val="00CB72B8"/>
    <w:rsid w:val="00CC292F"/>
    <w:rsid w:val="00CC730F"/>
    <w:rsid w:val="00CC7934"/>
    <w:rsid w:val="00CD0BA8"/>
    <w:rsid w:val="00CD4C7B"/>
    <w:rsid w:val="00CD58FE"/>
    <w:rsid w:val="00D14E0C"/>
    <w:rsid w:val="00D33BE3"/>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00388"/>
    <w:rsid w:val="00E038FB"/>
    <w:rsid w:val="00E15B5D"/>
    <w:rsid w:val="00E46C08"/>
    <w:rsid w:val="00E471CF"/>
    <w:rsid w:val="00E62835"/>
    <w:rsid w:val="00E63D6E"/>
    <w:rsid w:val="00E6480E"/>
    <w:rsid w:val="00E77645"/>
    <w:rsid w:val="00E83697"/>
    <w:rsid w:val="00E838C7"/>
    <w:rsid w:val="00E859B6"/>
    <w:rsid w:val="00EA66C9"/>
    <w:rsid w:val="00EB5D32"/>
    <w:rsid w:val="00EC4A25"/>
    <w:rsid w:val="00EC7195"/>
    <w:rsid w:val="00EF612C"/>
    <w:rsid w:val="00F025A2"/>
    <w:rsid w:val="00F036E9"/>
    <w:rsid w:val="00F07388"/>
    <w:rsid w:val="00F2026E"/>
    <w:rsid w:val="00F21084"/>
    <w:rsid w:val="00F2210A"/>
    <w:rsid w:val="00F31372"/>
    <w:rsid w:val="00F37743"/>
    <w:rsid w:val="00F54A3D"/>
    <w:rsid w:val="00F54CB0"/>
    <w:rsid w:val="00F579CD"/>
    <w:rsid w:val="00F653B8"/>
    <w:rsid w:val="00F71B89"/>
    <w:rsid w:val="00F7353C"/>
    <w:rsid w:val="00F76F8F"/>
    <w:rsid w:val="00F87257"/>
    <w:rsid w:val="00F941DF"/>
    <w:rsid w:val="00FA1266"/>
    <w:rsid w:val="00FB36FA"/>
    <w:rsid w:val="00FB5D04"/>
    <w:rsid w:val="00FB730C"/>
    <w:rsid w:val="00FC1192"/>
    <w:rsid w:val="00FD1ADA"/>
    <w:rsid w:val="00FE106D"/>
    <w:rsid w:val="00FE251B"/>
    <w:rsid w:val="1A0E99D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BD35AE"/>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2Char">
    <w:name w:val="Heading 2 Char"/>
    <w:basedOn w:val="DefaultParagraphFont"/>
    <w:link w:val="Heading2"/>
    <w:rsid w:val="00181841"/>
    <w:rPr>
      <w:rFonts w:ascii="Arial" w:hAnsi="Arial"/>
      <w:sz w:val="32"/>
      <w:lang w:eastAsia="en-US"/>
    </w:rPr>
  </w:style>
  <w:style w:type="table" w:styleId="TableGrid">
    <w:name w:val="Table Grid"/>
    <w:basedOn w:val="TableNormal"/>
    <w:rsid w:val="003F7E9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3F7E99"/>
    <w:rPr>
      <w:szCs w:val="22"/>
      <w:lang w:val="zh-CN"/>
    </w:rPr>
  </w:style>
  <w:style w:type="paragraph" w:styleId="ListParagraph">
    <w:name w:val="List Paragraph"/>
    <w:basedOn w:val="Normal"/>
    <w:link w:val="ListParagraphChar"/>
    <w:uiPriority w:val="34"/>
    <w:qFormat/>
    <w:rsid w:val="003F7E99"/>
    <w:pPr>
      <w:overflowPunct w:val="0"/>
      <w:autoSpaceDE w:val="0"/>
      <w:autoSpaceDN w:val="0"/>
      <w:adjustRightInd w:val="0"/>
      <w:spacing w:line="259" w:lineRule="auto"/>
      <w:ind w:left="720"/>
      <w:contextualSpacing/>
    </w:pPr>
    <w:rPr>
      <w:szCs w:val="22"/>
      <w:lang w:val="zh-CN" w:eastAsia="en-GB"/>
    </w:rPr>
  </w:style>
  <w:style w:type="character" w:customStyle="1" w:styleId="normaltextrun">
    <w:name w:val="normaltextrun"/>
    <w:basedOn w:val="DefaultParagraphFont"/>
    <w:rsid w:val="003F7E99"/>
  </w:style>
  <w:style w:type="paragraph" w:styleId="Revision">
    <w:name w:val="Revision"/>
    <w:hidden/>
    <w:uiPriority w:val="99"/>
    <w:semiHidden/>
    <w:rsid w:val="00CC730F"/>
    <w:rPr>
      <w:lang w:eastAsia="en-US"/>
    </w:rPr>
  </w:style>
  <w:style w:type="character" w:styleId="CommentReference">
    <w:name w:val="annotation reference"/>
    <w:basedOn w:val="DefaultParagraphFont"/>
    <w:rsid w:val="00CC730F"/>
    <w:rPr>
      <w:sz w:val="16"/>
      <w:szCs w:val="16"/>
    </w:rPr>
  </w:style>
  <w:style w:type="paragraph" w:styleId="CommentText">
    <w:name w:val="annotation text"/>
    <w:basedOn w:val="Normal"/>
    <w:link w:val="CommentTextChar"/>
    <w:rsid w:val="00CC730F"/>
  </w:style>
  <w:style w:type="character" w:customStyle="1" w:styleId="CommentTextChar">
    <w:name w:val="Comment Text Char"/>
    <w:basedOn w:val="DefaultParagraphFont"/>
    <w:link w:val="CommentText"/>
    <w:rsid w:val="00CC730F"/>
    <w:rPr>
      <w:lang w:eastAsia="en-US"/>
    </w:rPr>
  </w:style>
  <w:style w:type="paragraph" w:styleId="CommentSubject">
    <w:name w:val="annotation subject"/>
    <w:basedOn w:val="CommentText"/>
    <w:next w:val="CommentText"/>
    <w:link w:val="CommentSubjectChar"/>
    <w:rsid w:val="00CC730F"/>
    <w:rPr>
      <w:b/>
      <w:bCs/>
    </w:rPr>
  </w:style>
  <w:style w:type="character" w:customStyle="1" w:styleId="CommentSubjectChar">
    <w:name w:val="Comment Subject Char"/>
    <w:basedOn w:val="CommentTextChar"/>
    <w:link w:val="CommentSubject"/>
    <w:rsid w:val="00CC730F"/>
    <w:rPr>
      <w:b/>
      <w:bCs/>
      <w:lang w:eastAsia="en-US"/>
    </w:rPr>
  </w:style>
  <w:style w:type="character" w:styleId="Mention">
    <w:name w:val="Mention"/>
    <w:basedOn w:val="DefaultParagraphFont"/>
    <w:uiPriority w:val="99"/>
    <w:unhideWhenUsed/>
    <w:rsid w:val="000E65A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2882</Words>
  <Characters>16434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19278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2023-04-07T01:55:00Z</dcterms:created>
  <dcterms:modified xsi:type="dcterms:W3CDTF">2023-04-07T01:55:00Z</dcterms:modified>
  <cp:category/>
</cp:coreProperties>
</file>